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34FB6" w14:textId="77777777" w:rsidR="00F238B1" w:rsidRDefault="00F238B1" w:rsidP="00873F31">
      <w:pPr>
        <w:tabs>
          <w:tab w:val="left" w:pos="0"/>
        </w:tabs>
        <w:suppressAutoHyphens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BA5B044" w14:textId="652D2AA8" w:rsid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14:paraId="44C6BC83" w14:textId="77777777" w:rsidR="00F238B1" w:rsidRP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173AC2A3" w14:textId="77777777" w:rsidR="00F238B1" w:rsidRP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Федеральной службы</w:t>
      </w:r>
    </w:p>
    <w:p w14:paraId="4449A0E9" w14:textId="77777777" w:rsidR="00F238B1" w:rsidRP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экологическому, технологическому</w:t>
      </w:r>
    </w:p>
    <w:p w14:paraId="57AEDF3D" w14:textId="77777777" w:rsidR="00F238B1" w:rsidRP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>и атомному надзору</w:t>
      </w:r>
    </w:p>
    <w:p w14:paraId="6AB703C5" w14:textId="77777777" w:rsidR="00F238B1" w:rsidRP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«__</w:t>
      </w:r>
      <w:proofErr w:type="gramStart"/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_»   </w:t>
      </w:r>
      <w:proofErr w:type="gramEnd"/>
      <w:r w:rsidRPr="00F238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20     г.   №</w:t>
      </w:r>
    </w:p>
    <w:p w14:paraId="10CA571C" w14:textId="77777777" w:rsidR="00F238B1" w:rsidRPr="00F238B1" w:rsidRDefault="00F238B1" w:rsidP="00F238B1">
      <w:pPr>
        <w:tabs>
          <w:tab w:val="left" w:pos="0"/>
        </w:tabs>
        <w:suppressAutoHyphens/>
        <w:spacing w:after="0" w:line="240" w:lineRule="auto"/>
        <w:ind w:left="-70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67EE8F" w14:textId="77777777" w:rsidR="00F238B1" w:rsidRDefault="00F238B1" w:rsidP="00873F31">
      <w:pPr>
        <w:tabs>
          <w:tab w:val="left" w:pos="0"/>
        </w:tabs>
        <w:suppressAutoHyphens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35F2C24" w14:textId="77777777" w:rsidR="00F238B1" w:rsidRDefault="00F238B1" w:rsidP="00873F31">
      <w:pPr>
        <w:tabs>
          <w:tab w:val="left" w:pos="0"/>
        </w:tabs>
        <w:suppressAutoHyphens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50CE8CC" w14:textId="77777777" w:rsidR="0055761A" w:rsidRPr="0055761A" w:rsidRDefault="0055761A" w:rsidP="00873F31">
      <w:pPr>
        <w:tabs>
          <w:tab w:val="left" w:pos="0"/>
        </w:tabs>
        <w:suppressAutoHyphens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76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РУКОВОДСТВО ПО БЕЗОПАСНОСТИ </w:t>
      </w:r>
    </w:p>
    <w:p w14:paraId="1B4BC2DD" w14:textId="77777777" w:rsidR="0055761A" w:rsidRPr="0055761A" w:rsidRDefault="0055761A" w:rsidP="00873F31">
      <w:pPr>
        <w:tabs>
          <w:tab w:val="left" w:pos="0"/>
        </w:tabs>
        <w:suppressAutoHyphens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76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«КОНТРОЛЬ СОСТОЯНИЯ И ОЦЕНКА СРОКА СЛУЖБЫ </w:t>
      </w:r>
    </w:p>
    <w:p w14:paraId="447F4937" w14:textId="77777777" w:rsidR="0055761A" w:rsidRDefault="0055761A" w:rsidP="00873F31">
      <w:pPr>
        <w:tabs>
          <w:tab w:val="left" w:pos="0"/>
        </w:tabs>
        <w:suppressAutoHyphens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576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СОДОРЕГЕНЕРАЦИОННЫХ КОТЛОВ» </w:t>
      </w:r>
    </w:p>
    <w:p w14:paraId="62288DE8" w14:textId="77777777" w:rsidR="0055761A" w:rsidRPr="0055761A" w:rsidRDefault="0055761A" w:rsidP="0055761A">
      <w:pPr>
        <w:tabs>
          <w:tab w:val="left" w:pos="0"/>
        </w:tabs>
        <w:suppressAutoHyphens/>
        <w:spacing w:after="0" w:line="36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D8EFB2" w14:textId="77777777" w:rsidR="003D312B" w:rsidRPr="0055761A" w:rsidRDefault="003D312B" w:rsidP="004B2386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1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Руководство по безопасности «Контроль состояния и оценка срока службы содорегенерационных котлов»</w:t>
      </w:r>
      <w:r w:rsidR="00057C9F" w:rsidRPr="00557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содержит разъяснения отдельных требований промышленной безопасности и рекомендации по их применению </w:t>
      </w:r>
      <w:r w:rsidR="00057C9F" w:rsidRPr="003D3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</w:t>
      </w:r>
      <w:r w:rsidR="0055761A" w:rsidRPr="00557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изготовлении, монтаже, обслуживании, </w:t>
      </w:r>
      <w:r w:rsidR="004531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реконструкции (модернизации), </w:t>
      </w:r>
      <w:r w:rsidR="0055761A" w:rsidRPr="00557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ремонте и проведении экспертизы промышленной безопасности котлов паровых содорегенерационных, работающих под избыточным давлением пара до 10,0 МПа </w:t>
      </w:r>
      <w:r w:rsidR="0055761A" w:rsidRPr="003D312B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предупреждения аварий, инцидентов, случаев производственного травматизма</w:t>
      </w:r>
      <w:r w:rsidR="0055761A" w:rsidRPr="005576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5706784" w14:textId="77777777" w:rsidR="003D312B" w:rsidRPr="00376085" w:rsidRDefault="003D312B" w:rsidP="003D312B">
      <w:pPr>
        <w:spacing w:after="0" w:line="48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440035B" w14:textId="77777777" w:rsidR="00996B78" w:rsidRPr="00376085" w:rsidRDefault="00996B78" w:rsidP="00996B78">
      <w:pPr>
        <w:tabs>
          <w:tab w:val="left" w:pos="0"/>
        </w:tabs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376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ОБЩИЕ ПОЛОЖЕНИЯ</w:t>
      </w:r>
    </w:p>
    <w:p w14:paraId="26CD69B7" w14:textId="07FDAC5C" w:rsidR="00B66D89" w:rsidRDefault="00996B78" w:rsidP="00B66D89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Руководство по безопасности «Контроль состояния и оценка срока службы содорегенерационных котлов» 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Руководство по безопасности)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разработано в целях содействия соблюдению требований </w:t>
      </w:r>
      <w:r w:rsidR="00541868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едеральных норм и правил в области промышленной безопасности «Правила промышленной безопасности 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овании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оборудовани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работающе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 избыточным давлением», утвержденных приказом Ростехнадзора от 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15.12.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A6A10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536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зарегистрированным Минюстом России 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31.12.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регистрационный № </w:t>
      </w:r>
      <w:r w:rsid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61998 (далее – ФНП ОРПД)</w:t>
      </w:r>
      <w:r w:rsidR="00CB300E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15D590A" w14:textId="77777777" w:rsidR="002A6A30" w:rsidRDefault="002A6A30" w:rsidP="002A6A30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 w:rsidRPr="00CB30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Действие Руководства по безопасности распространяется </w:t>
      </w:r>
      <w:bookmarkStart w:id="0" w:name="P0010"/>
      <w:bookmarkEnd w:id="0"/>
      <w:r w:rsidR="00362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паровы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содорегенерационны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работающи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 избыточным давлением пара до 10,0 МПа.</w:t>
      </w:r>
      <w:r w:rsidRPr="002A6A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52D9A04" w14:textId="77777777" w:rsidR="002A6A30" w:rsidRDefault="002A6A30" w:rsidP="002A6A30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 содорегенерационным котлом 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СРК или котел)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понимается </w:t>
      </w:r>
      <w:r w:rsidRPr="00B964DD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энерготехнологический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9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котел, </w:t>
      </w: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необходимость которого обусловлена применением в качестве топлива черного щелока (продукт, образующийся в процессе варки целлюлозы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17A6CF0" w14:textId="77777777" w:rsidR="002A6A30" w:rsidRDefault="002A6A30" w:rsidP="002A6A30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B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сжигании черного щелока образуются высокоактивные коррозионные газы, содержащие щелочь и органические кислоты, что приводит к повышенной коррозии поверхностей нагрева и других элементов котла.</w:t>
      </w:r>
    </w:p>
    <w:p w14:paraId="70B1F2B9" w14:textId="77777777" w:rsidR="00E4579A" w:rsidRDefault="00E4579A" w:rsidP="00E4579A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Руководство </w:t>
      </w:r>
      <w:r w:rsidR="00BA7578" w:rsidRPr="00CB30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безопасности </w:t>
      </w:r>
      <w:r w:rsidRP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содержит разъяснения требований промышленной безопасности к системе контроля состояния и оценки срока службы элементов СРК и рекомендации по их применению, выполнение которых в полном объеме обеспечивает соблюдение требовани</w:t>
      </w:r>
      <w:r w:rsidR="00642C57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BA7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2C5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 489 ФНП ОРПД</w:t>
      </w:r>
      <w:r w:rsid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5B9A49B" w14:textId="77777777" w:rsidR="00996B78" w:rsidRDefault="00E50B7E" w:rsidP="00996B78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Руководство </w:t>
      </w:r>
      <w:r w:rsidR="00BA7578"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безопасности </w:t>
      </w: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является нормативным правовым актом. Организации, осуществляющие деятельность по контролю и оценке срока службы СРК, могут использовать иные способы и методы, чем те, которые указаны в Руководстве</w:t>
      </w:r>
      <w:r w:rsidR="00BA7578"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безопасности</w:t>
      </w:r>
      <w:r w:rsidR="00541868"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их соответствующем обосновании.</w:t>
      </w:r>
    </w:p>
    <w:p w14:paraId="6DECC2D2" w14:textId="77777777" w:rsidR="00316549" w:rsidRPr="00316549" w:rsidRDefault="00316549" w:rsidP="00316549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стандартизации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 от 29.06.2015 № 162-ФЗ,</w:t>
      </w: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публичного заявления о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настоящего Руководства по безопасности, оно является обязательным для заявителя</w:t>
      </w:r>
      <w:r w:rsidRPr="003165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EFADD83" w14:textId="77777777" w:rsidR="00855F87" w:rsidRPr="0055761A" w:rsidRDefault="00855F87" w:rsidP="00855F87">
      <w:pPr>
        <w:spacing w:after="0" w:line="48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910C1BB" w14:textId="77777777" w:rsidR="00453135" w:rsidRPr="0036232F" w:rsidRDefault="00453135" w:rsidP="00453135">
      <w:pPr>
        <w:tabs>
          <w:tab w:val="left" w:pos="0"/>
        </w:tabs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313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3623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2F36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ПРИМЕНЕННЫЕ СОКРАЩЕНИЯ</w:t>
      </w:r>
    </w:p>
    <w:p w14:paraId="42E5064A" w14:textId="77777777" w:rsidR="000F6C44" w:rsidRPr="000F6C44" w:rsidRDefault="00252651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F6C44"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55F87">
        <w:rPr>
          <w:rFonts w:ascii="Times New Roman" w:eastAsia="Times New Roman" w:hAnsi="Times New Roman" w:cs="Times New Roman"/>
          <w:sz w:val="28"/>
          <w:szCs w:val="28"/>
          <w:lang w:eastAsia="ar-SA"/>
        </w:rPr>
        <w:t>В руководстве применены следующие сокращения видов контроля</w:t>
      </w:r>
      <w:r w:rsidR="000F6C44"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72F192D" w14:textId="77777777" w:rsidR="000F6C44" w:rsidRPr="000F6C44" w:rsidRDefault="000F6C44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>а) визуальный контроль (ВК);</w:t>
      </w:r>
    </w:p>
    <w:p w14:paraId="14E5BA74" w14:textId="77777777" w:rsidR="000F6C44" w:rsidRPr="000F6C44" w:rsidRDefault="000F6C44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б) измерительный контроль (ИК);</w:t>
      </w:r>
    </w:p>
    <w:p w14:paraId="4C2EA538" w14:textId="77777777" w:rsidR="000F6C44" w:rsidRPr="000F6C44" w:rsidRDefault="000F6C44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>в) магнитопорошковый (МПД) или капиллярный (ЦД) контроль;</w:t>
      </w:r>
    </w:p>
    <w:p w14:paraId="34852E36" w14:textId="77777777" w:rsidR="000F6C44" w:rsidRPr="000F6C44" w:rsidRDefault="000F6C44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>г) ультразвуковой контроль (УЗК);</w:t>
      </w:r>
    </w:p>
    <w:p w14:paraId="744A916D" w14:textId="77777777" w:rsidR="000F6C44" w:rsidRPr="000F6C44" w:rsidRDefault="000F6C44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д) ультразвуковая </w:t>
      </w:r>
      <w:proofErr w:type="spellStart"/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>толщинометрия</w:t>
      </w:r>
      <w:proofErr w:type="spellEnd"/>
      <w:r w:rsidRPr="000F6C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(УЗТ);</w:t>
      </w:r>
    </w:p>
    <w:p w14:paraId="6BB9EB32" w14:textId="14EA03FF" w:rsidR="000F6C44" w:rsidRDefault="000F6C44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е) </w:t>
      </w:r>
      <w:proofErr w:type="spellStart"/>
      <w:r w:rsidR="00F3101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стилоскопирование</w:t>
      </w:r>
      <w:proofErr w:type="spellEnd"/>
      <w:r w:rsidR="00F310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1868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73F3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541868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Л).</w:t>
      </w:r>
    </w:p>
    <w:p w14:paraId="4497DEA4" w14:textId="6E7D3EF0" w:rsidR="00D2316A" w:rsidRPr="00376085" w:rsidRDefault="00F31010" w:rsidP="000F6C44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="00D2316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исследование металла по вырезкам (ЛИ)</w:t>
      </w:r>
    </w:p>
    <w:p w14:paraId="5680CCE2" w14:textId="542EF98B" w:rsidR="00252651" w:rsidRDefault="00252651" w:rsidP="00252651">
      <w:pPr>
        <w:spacing w:after="0" w:line="48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9283120" w14:textId="77777777" w:rsidR="00873F31" w:rsidRPr="00376085" w:rsidRDefault="00873F31" w:rsidP="00252651">
      <w:pPr>
        <w:spacing w:after="0" w:line="48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640CD59" w14:textId="77777777" w:rsidR="00075CDF" w:rsidRPr="00376085" w:rsidRDefault="00252651" w:rsidP="00873F31">
      <w:pPr>
        <w:tabs>
          <w:tab w:val="left" w:pos="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376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ОБЩИЕ РЕКОМЕНДАЦИИ И ПОЛОЖЕНИЯ ПО ОРГАНИЗАЦИИ КОНТРОЛЯ ТЕХНИЧЕСКОГО СОСТОЯНИЯ И ОЦЕНКЕ СРОКА СЛУЖБЫ СРК </w:t>
      </w:r>
    </w:p>
    <w:p w14:paraId="1F12A19B" w14:textId="77777777" w:rsidR="00252651" w:rsidRPr="00376085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7. Контроль состояния элементов СРК проводится с соблюдением требований действующих федеральных норм и правил в области промышленной безопасности, а также применением настоящего Руководства по безопасности.</w:t>
      </w:r>
    </w:p>
    <w:p w14:paraId="28CE7BB8" w14:textId="77777777" w:rsidR="00B21D0E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1958">
        <w:rPr>
          <w:rFonts w:ascii="Times New Roman" w:eastAsia="Times New Roman" w:hAnsi="Times New Roman" w:cs="Times New Roman"/>
          <w:sz w:val="28"/>
          <w:szCs w:val="28"/>
          <w:lang w:eastAsia="ar-SA"/>
        </w:rPr>
        <w:t>8. Ф</w:t>
      </w:r>
      <w:r w:rsidR="00642C57" w:rsidRPr="00F81958">
        <w:rPr>
          <w:rFonts w:ascii="Times New Roman" w:eastAsia="Times New Roman" w:hAnsi="Times New Roman" w:cs="Times New Roman"/>
          <w:sz w:val="28"/>
          <w:szCs w:val="28"/>
          <w:lang w:eastAsia="ar-SA"/>
        </w:rPr>
        <w:t>НП ОРПД</w:t>
      </w:r>
      <w:r w:rsidRPr="00F819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зависимости от стадии жизненного цикла оборудования предусматривается</w:t>
      </w:r>
      <w:r w:rsidR="00B21D0E" w:rsidRPr="00F819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условий эксплуатации СРК и состояния его элементов, который включает в себя:</w:t>
      </w:r>
    </w:p>
    <w:p w14:paraId="146D1577" w14:textId="77777777" w:rsidR="00252651" w:rsidRPr="00376085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в процессе монтажа, ремонта, реконструкции, включающий входной, операционный и приемный контроль;</w:t>
      </w:r>
    </w:p>
    <w:p w14:paraId="37DD44FB" w14:textId="77777777" w:rsidR="00252651" w:rsidRPr="00376085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в объеме технического диагностирования в пределах расчетного срока службы</w:t>
      </w:r>
      <w:r w:rsidR="00541868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(ресурса);</w:t>
      </w:r>
    </w:p>
    <w:p w14:paraId="3EAC275A" w14:textId="77777777" w:rsidR="00252651" w:rsidRPr="00376085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в)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по достижении расчетного или назначенного срока службы при проведении экспертизы промышленной безопасности;</w:t>
      </w:r>
    </w:p>
    <w:p w14:paraId="6D6E7D30" w14:textId="77777777" w:rsidR="00252651" w:rsidRPr="00376085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г)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внеочередной контроль.</w:t>
      </w:r>
    </w:p>
    <w:p w14:paraId="42C57DF1" w14:textId="77777777" w:rsidR="00F426D9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="00A2612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к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онтрол</w:t>
      </w:r>
      <w:r w:rsidR="006302F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6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условий эксплуатации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СРК </w:t>
      </w:r>
      <w:r w:rsidR="00A26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состояния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элементов</w:t>
      </w:r>
      <w:r w:rsidR="00A26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является подтверждение (или не подтверждение) возможности и условий дальнейшей эксплуатации оборудования и установление для него дополнительного назначенного срока службы. </w:t>
      </w:r>
    </w:p>
    <w:p w14:paraId="2D7D68C9" w14:textId="77777777" w:rsidR="00252651" w:rsidRPr="00376085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необходимых случаях могут быть разработаны рекомендации по обеспечению дальнейшей над</w:t>
      </w:r>
      <w:r w:rsidR="000B57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жной эксплуатации оборудования на ограниченный срок.</w:t>
      </w:r>
    </w:p>
    <w:p w14:paraId="3F299F84" w14:textId="77777777" w:rsidR="00252651" w:rsidRPr="00227302" w:rsidRDefault="00227302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25265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302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у</w:t>
      </w:r>
      <w:r w:rsidR="0025265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словий эксплуатации предусматривает анализ срока службы котла и его элементов, числа пусков, паровой и технологической (по щ</w:t>
      </w:r>
      <w:r w:rsidR="00541868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5265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локу) производительности котла, параметров пара, состава и видов сжигаемого топлива, качества питательной и котловой воды, условий консервации.</w:t>
      </w:r>
    </w:p>
    <w:p w14:paraId="3AD96325" w14:textId="77777777" w:rsidR="00227302" w:rsidRPr="00227302" w:rsidRDefault="00227302" w:rsidP="00227302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2273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Для проведения </w:t>
      </w:r>
      <w:r w:rsidR="00A26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контроля </w:t>
      </w:r>
      <w:r w:rsidRPr="002273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состояния элементов СРК рекомендуется установить контрольные участки (группы) для каждого элемента, на которых проводится контроль в течение всей эксплуатации СРК. </w:t>
      </w:r>
    </w:p>
    <w:p w14:paraId="40BD5443" w14:textId="4E327351" w:rsidR="00252651" w:rsidRPr="00252651" w:rsidRDefault="000D463D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252651" w:rsidRPr="002526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Все виды контроля выполняются с огневой стороны топки. </w:t>
      </w:r>
      <w:r w:rsidR="00E237C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и</w:t>
      </w:r>
      <w:r w:rsidR="00252651" w:rsidRPr="0025265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сключение</w:t>
      </w:r>
      <w:r w:rsidR="00E237C0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52651" w:rsidRPr="002526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A5675AB" w14:textId="77777777" w:rsidR="00252651" w:rsidRPr="00252651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26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ВК и ИК элементов котла при входном контроле (рекомендуется проводить </w:t>
      </w:r>
      <w:r w:rsidRPr="005C6FA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полный контроль</w:t>
      </w:r>
      <w:r w:rsidRPr="00252651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21ECE71B" w14:textId="77777777" w:rsidR="00252651" w:rsidRPr="00252651" w:rsidRDefault="00252651" w:rsidP="0025265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26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элементы, контролируемые снаружи котла при снятой изоляции. </w:t>
      </w:r>
    </w:p>
    <w:p w14:paraId="186AC350" w14:textId="77777777" w:rsidR="00252651" w:rsidRPr="000D463D" w:rsidRDefault="000D463D" w:rsidP="000D463D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252651" w:rsidRPr="000D463D">
        <w:rPr>
          <w:rFonts w:ascii="Times New Roman" w:eastAsia="Times New Roman" w:hAnsi="Times New Roman" w:cs="Times New Roman"/>
          <w:sz w:val="28"/>
          <w:szCs w:val="28"/>
          <w:lang w:eastAsia="ar-SA"/>
        </w:rPr>
        <w:t>. УЗТ рекомендуется проводить в трех точках по сечениям трубы: слева, справа и по центру трубы.</w:t>
      </w:r>
    </w:p>
    <w:p w14:paraId="52D398FF" w14:textId="77777777" w:rsidR="00252651" w:rsidRPr="000D463D" w:rsidRDefault="000D463D" w:rsidP="000D463D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252651" w:rsidRPr="000D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исследовании металла по вырезкам </w:t>
      </w:r>
      <w:r w:rsidR="006806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рекомендуется</w:t>
      </w:r>
      <w:r w:rsidR="00252651" w:rsidRPr="000D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определять величину и химический состав внутренних отложений.</w:t>
      </w:r>
    </w:p>
    <w:p w14:paraId="1AA14CAD" w14:textId="77777777" w:rsidR="000D463D" w:rsidRPr="000D463D" w:rsidRDefault="000D463D" w:rsidP="000D463D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0D463D">
        <w:rPr>
          <w:rFonts w:ascii="Times New Roman" w:eastAsia="Times New Roman" w:hAnsi="Times New Roman" w:cs="Times New Roman"/>
          <w:sz w:val="28"/>
          <w:szCs w:val="28"/>
          <w:lang w:eastAsia="ar-SA"/>
        </w:rPr>
        <w:t>. Все виды контроля проводятся в соответствии с требованиями государственных стандартов и действующей в этой части нормативной документации.</w:t>
      </w:r>
    </w:p>
    <w:p w14:paraId="39073AC0" w14:textId="77777777" w:rsidR="000D463D" w:rsidRPr="00376085" w:rsidRDefault="00062877" w:rsidP="000D463D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0D463D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Результаты контроля оформляются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требованиям</w:t>
      </w:r>
      <w:r w:rsidR="000D463D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соответствующей нормативной документации.</w:t>
      </w:r>
    </w:p>
    <w:p w14:paraId="6565B08A" w14:textId="77777777" w:rsidR="005829AD" w:rsidRDefault="00062877" w:rsidP="000D463D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="0025265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выявлении недопустимых дефектов решение о необходимости дополнительного контроля и его объеме принимает </w:t>
      </w:r>
      <w:r w:rsidR="00252651"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экспертная организация</w:t>
      </w:r>
      <w:r w:rsidR="005829AD"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9328157" w14:textId="77777777" w:rsidR="00C16AD6" w:rsidRPr="00453135" w:rsidRDefault="00C16AD6" w:rsidP="004531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98ACF6" w14:textId="4830B8AC" w:rsidR="00990637" w:rsidRPr="0036232F" w:rsidRDefault="0036232F" w:rsidP="006B280C">
      <w:pPr>
        <w:tabs>
          <w:tab w:val="left" w:pos="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="002D49B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3623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РЕКОМЕНДАЦИИ ПО КОНТРОЛЮ КАЧЕСТВА </w:t>
      </w:r>
      <w:r w:rsidR="009467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ЭЕМЕНТОВ СРК</w:t>
      </w:r>
      <w:r w:rsidRPr="003623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ПРОЦЕССЕ </w:t>
      </w:r>
      <w:r w:rsidR="000628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МОНТАЖА, РЕМОНТА, РЕКОНСТРУКЦИИ</w:t>
      </w:r>
    </w:p>
    <w:p w14:paraId="093048B7" w14:textId="7F36DC62" w:rsidR="00051758" w:rsidRPr="00946722" w:rsidRDefault="00062877" w:rsidP="00051758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18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02DD1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процессе </w:t>
      </w:r>
      <w:r w:rsidR="00270D6D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сборки (изготовлении) на месте эксплуатации, 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монтажа, ремонта и реконструкции </w:t>
      </w:r>
      <w:r w:rsidR="00270D6D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(модернизации) </w:t>
      </w:r>
      <w:r w:rsidR="00946722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СРК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контроль качества сварочных работ</w:t>
      </w:r>
      <w:r w:rsidR="00270D6D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сварных соединений </w:t>
      </w:r>
      <w:r w:rsidR="00270D6D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материалов </w:t>
      </w:r>
      <w:r w:rsidR="00946722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элементов котла путем проведения 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входно</w:t>
      </w:r>
      <w:r w:rsidR="00946722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, операционн</w:t>
      </w:r>
      <w:r w:rsidR="00946722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приемочн</w:t>
      </w:r>
      <w:r w:rsidR="00946722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 w:rsidR="00946722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973F3" w:rsidRPr="009467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C6244F6" w14:textId="77777777" w:rsidR="006973F3" w:rsidRDefault="00062877" w:rsidP="006973F3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426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выявления недопустимых дефектов </w:t>
      </w:r>
      <w:r w:rsidR="00270D6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сварных соединениях</w:t>
      </w:r>
      <w:r w:rsidR="00F426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материал</w:t>
      </w:r>
      <w:r w:rsidR="00270D6D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F426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426D9"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полуфабрикат</w:t>
      </w:r>
      <w:r w:rsidR="00270D6D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F426D9"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>, детал</w:t>
      </w:r>
      <w:r w:rsidR="00270D6D">
        <w:rPr>
          <w:rFonts w:ascii="Times New Roman" w:eastAsia="Times New Roman" w:hAnsi="Times New Roman" w:cs="Times New Roman"/>
          <w:sz w:val="28"/>
          <w:szCs w:val="28"/>
          <w:lang w:eastAsia="ar-SA"/>
        </w:rPr>
        <w:t>ях</w:t>
      </w:r>
      <w:r w:rsidR="00F426D9"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>, элемент</w:t>
      </w:r>
      <w:r w:rsidR="00270D6D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F426D9"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иных комплектующих издел</w:t>
      </w:r>
      <w:r w:rsidR="00B21D0E">
        <w:rPr>
          <w:rFonts w:ascii="Times New Roman" w:eastAsia="Times New Roman" w:hAnsi="Times New Roman" w:cs="Times New Roman"/>
          <w:sz w:val="28"/>
          <w:szCs w:val="28"/>
          <w:lang w:eastAsia="ar-SA"/>
        </w:rPr>
        <w:t>иях</w:t>
      </w:r>
      <w:r w:rsidR="00476D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26D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ходно</w:t>
      </w:r>
      <w:r w:rsidR="00F426D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 w:rsidR="00F426D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</w:t>
      </w:r>
      <w:r w:rsidR="00B21D0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тся:</w:t>
      </w:r>
    </w:p>
    <w:p w14:paraId="00FC58DA" w14:textId="77777777" w:rsidR="00B21D0E" w:rsidRDefault="00B21D0E" w:rsidP="006973F3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E9619C" w14:textId="77777777" w:rsidR="00476DB4" w:rsidRDefault="00476DB4" w:rsidP="006973F3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идентификаци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(верификаци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002DD1">
        <w:rPr>
          <w:rFonts w:ascii="Times New Roman" w:eastAsia="Times New Roman" w:hAnsi="Times New Roman" w:cs="Times New Roman"/>
          <w:sz w:val="28"/>
          <w:szCs w:val="28"/>
          <w:lang w:eastAsia="ar-SA"/>
        </w:rPr>
        <w:t>) до начала применения при производстве 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соответствии с пунктом 138 ФНП ОРПД);</w:t>
      </w:r>
    </w:p>
    <w:p w14:paraId="73528346" w14:textId="77777777" w:rsidR="006973F3" w:rsidRDefault="00476DB4" w:rsidP="006973F3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</w:t>
      </w:r>
      <w:r w:rsidR="00B21D0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соответствия изделия требованиям проекта, поставки и нормативной документации;</w:t>
      </w:r>
    </w:p>
    <w:p w14:paraId="3F83057F" w14:textId="77777777" w:rsidR="006973F3" w:rsidRPr="00376085" w:rsidRDefault="00476DB4" w:rsidP="006973F3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</w:t>
      </w:r>
      <w:r w:rsidR="00B21D0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исходных данных для сравнительной оценки состояния элементов при последующем контроле</w:t>
      </w:r>
      <w:r w:rsidR="007C64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062877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7C64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пределении контрольных точек)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76B6B9" w14:textId="77777777" w:rsidR="00B21D0E" w:rsidRPr="00B21D0E" w:rsidRDefault="00062877" w:rsidP="006973F3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973F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21D0E" w:rsidRPr="00B21D0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и методы входного контроля элементов СРК указаны в Приложении №1</w:t>
      </w:r>
    </w:p>
    <w:p w14:paraId="054CAC08" w14:textId="77777777" w:rsidR="007C642F" w:rsidRDefault="00062877" w:rsidP="00051758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7C64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Объем и методы контроля состояни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7C64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металла элементов котлов и сварных соединений осуществляется в соответствии с Руководством по эксплуатации и проектной документацией</w:t>
      </w:r>
      <w:r w:rsidR="001D4C7D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учетом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того,</w:t>
      </w:r>
      <w:r w:rsidR="001D4C7D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все сварные стыковые соединения топочной камеры подвергаются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4C7D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сплошному радиографическому контролю.</w:t>
      </w:r>
    </w:p>
    <w:p w14:paraId="697053B2" w14:textId="77777777" w:rsidR="0036232F" w:rsidRPr="0036232F" w:rsidRDefault="0036232F" w:rsidP="003623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47B4A0" w14:textId="77777777" w:rsidR="00990637" w:rsidRPr="0036232F" w:rsidRDefault="0036232F" w:rsidP="006B280C">
      <w:pPr>
        <w:tabs>
          <w:tab w:val="left" w:pos="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3623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РЕКОМЕНДАЦИИ ПО КОНТРОЛЮ КАЧЕСТВА СВАРНЫХ СОЕДИНЕНИЙ И ОСНОВНОГО МЕТАЛЛА</w:t>
      </w:r>
      <w:r w:rsidR="00745F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628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ПРЕДЕЛАХ СРОКА СЛУЖБЫ</w:t>
      </w:r>
    </w:p>
    <w:p w14:paraId="7AE9133F" w14:textId="77777777" w:rsidR="00AB2A2F" w:rsidRPr="00376085" w:rsidRDefault="002D49BF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62877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в пределах расчетного срока службы проводится в соответствии с технической документацией изготовителя</w:t>
      </w:r>
      <w:r w:rsidR="00AB2A2F" w:rsidRP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31BA3" w:rsidRP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A2F" w:rsidRP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отсутствии в технической документации изготовителя сроков проведения эксплуатационного контроля в период расчетного срока службы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рекомендуется ежегодное п</w:t>
      </w:r>
      <w:r w:rsidR="00062877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контроля и определение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технического</w:t>
      </w:r>
      <w:r w:rsidR="00AB2A2F"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A2F"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состояния (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техническое диагностирование) элементов СРК. Объем и методы контроля указаны в </w:t>
      </w:r>
      <w:r w:rsidR="00062877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риложении №</w:t>
      </w:r>
      <w:r w:rsidR="00642C5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944FC5" w14:textId="77777777" w:rsidR="002D49BF" w:rsidRPr="00376085" w:rsidRDefault="00062877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D49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E411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читывая, что для СРК </w:t>
      </w:r>
      <w:r w:rsidR="007E411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рабочим давлением до 4,0 МПа фактический срок службы нижней части топки составляет 15 лет, а для СРК </w:t>
      </w:r>
      <w:r w:rsidR="007E411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рабочим давлением более 4,0 МПа расчетный ресурс выходной ступени пароперегревателя составляет обычно 100000 ч, </w:t>
      </w:r>
      <w:r w:rsidR="007E411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первых 4–6 лет эксплуатации после проведения контроля 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эксплуатирующей организации рекомендуется разработать индивидуальную </w:t>
      </w:r>
      <w:r w:rsid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7E411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нструкцию по контролю </w:t>
      </w:r>
      <w:r w:rsidR="00B31BA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каждый котел</w:t>
      </w:r>
      <w:r w:rsid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Инструкция по контролю)</w:t>
      </w:r>
      <w:r w:rsidR="007E411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6C52A63" w14:textId="77777777" w:rsidR="002D49BF" w:rsidRDefault="002D49BF" w:rsidP="002D49B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Инструкция</w:t>
      </w: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контролю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процессе эксплуатации котла подлежит </w:t>
      </w: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пересмотру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F7C811" w14:textId="77777777" w:rsidR="002D49BF" w:rsidRPr="00376085" w:rsidRDefault="007E411B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2D49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первые 4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D49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6 лет эксплуатации котла в качестве контрольных участков принимаются участки, установленные при входном контроле. В дальнейшем контрольные точки (КТ) рекомендуется определить и установить в Инструкции по контролю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0C3258B" w14:textId="77777777" w:rsidR="0036232F" w:rsidRPr="00A04A60" w:rsidRDefault="007E411B" w:rsidP="003623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B31BA3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EA1C79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работ по контролю качества сварных соединений и основного металла является Акт и </w:t>
      </w:r>
      <w:r w:rsidR="00916395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EA1C79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ехнический отчет о техническом диагностировании котла.</w:t>
      </w:r>
      <w:r w:rsidR="00C52CF5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9841885" w14:textId="77777777" w:rsidR="00990637" w:rsidRPr="00345DCD" w:rsidRDefault="00345DCD" w:rsidP="0036232F">
      <w:pPr>
        <w:tabs>
          <w:tab w:val="left" w:pos="0"/>
        </w:tabs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2D49B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345D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36232F" w:rsidRPr="00345D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РЕКОМЕНДАЦИИ ПО ВНЕОЧЕРЕДНОМУ КОНТРОЛЮ</w:t>
      </w:r>
    </w:p>
    <w:p w14:paraId="7BAD63AE" w14:textId="77777777" w:rsidR="00AB2A2F" w:rsidRPr="00AB2A2F" w:rsidRDefault="00916395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B31BA3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Внеочередной контроль элементов котла </w:t>
      </w:r>
      <w:r w:rsidR="00642C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рекомендуется 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</w:t>
      </w:r>
      <w:r w:rsidR="00DB1B23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случаях внеочередного технического освидетель</w:t>
      </w:r>
      <w:r w:rsidR="00642C5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ствования, а также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5D60159" w14:textId="77777777" w:rsidR="00AB2A2F" w:rsidRPr="00AB2A2F" w:rsidRDefault="00AB2A2F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="00075C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отказе СРК из-за повреждения элемента;</w:t>
      </w:r>
    </w:p>
    <w:p w14:paraId="3DFE85FA" w14:textId="77777777" w:rsidR="00AB2A2F" w:rsidRPr="00AB2A2F" w:rsidRDefault="00AB2A2F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="00075C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обнаружения при плановом диагностировании или ремонте недопустимых дефектов;</w:t>
      </w:r>
    </w:p>
    <w:p w14:paraId="6866AF12" w14:textId="77777777" w:rsidR="00AB2A2F" w:rsidRPr="00AB2A2F" w:rsidRDefault="00AB2A2F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r w:rsidR="00075C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забросов температур выше уровней, предельно допустимых технической документацией изготовителя или производственной инструкцией по эксплуатации;</w:t>
      </w:r>
    </w:p>
    <w:p w14:paraId="46572AEB" w14:textId="77777777" w:rsidR="00AB2A2F" w:rsidRPr="00376085" w:rsidRDefault="00916395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075CD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B2A2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аварии или инцидента, в результате которых были повреждены эле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менты котла;</w:t>
      </w:r>
    </w:p>
    <w:p w14:paraId="191649FF" w14:textId="77777777" w:rsidR="00916395" w:rsidRPr="00376085" w:rsidRDefault="00916395" w:rsidP="0091639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д)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для подтверждения, при необходимости, возможности перевода оборудования на более высокие (по сравнению с установленными на текущий момент) параметры эксплуатации;</w:t>
      </w:r>
    </w:p>
    <w:p w14:paraId="07218033" w14:textId="77777777" w:rsidR="00916395" w:rsidRPr="00AB2A2F" w:rsidRDefault="00916395" w:rsidP="0091639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е)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для подтверждения, при необходимости, возможности сдвига рекомендованного срока замены элементов оборудования.</w:t>
      </w:r>
    </w:p>
    <w:p w14:paraId="2B3FDFB9" w14:textId="77777777" w:rsidR="00AB2A2F" w:rsidRPr="00AB2A2F" w:rsidRDefault="00AB2A2F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A2F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зависимости от конкретной ситуации могут быть другие причины и цели проведения внеочередного контроля металла.</w:t>
      </w:r>
    </w:p>
    <w:p w14:paraId="4C7682B7" w14:textId="77777777" w:rsidR="00AB2A2F" w:rsidRPr="00A04A60" w:rsidRDefault="00916395" w:rsidP="00AB2A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AB2A2F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54C66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работ по внеочередному контролю является Акт и </w:t>
      </w:r>
      <w:r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054C66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ехнический отчет о техническом диагностировании котла. </w:t>
      </w:r>
      <w:r w:rsidR="00AB2A2F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</w:t>
      </w:r>
      <w:r w:rsidR="00054C66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B2A2F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4C66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внеочередного контроля рекомендуется </w:t>
      </w:r>
      <w:r w:rsidR="00AB2A2F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согласовыва</w:t>
      </w:r>
      <w:r w:rsidR="00054C66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AB2A2F" w:rsidRPr="00A04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эксплуатирующей организацией.</w:t>
      </w:r>
    </w:p>
    <w:p w14:paraId="79817D65" w14:textId="77777777" w:rsidR="0036232F" w:rsidRPr="00376085" w:rsidRDefault="0036232F" w:rsidP="0036232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B48080" w14:textId="77777777" w:rsidR="00990637" w:rsidRPr="00376085" w:rsidRDefault="00345DCD" w:rsidP="00F81958">
      <w:pPr>
        <w:tabs>
          <w:tab w:val="left" w:pos="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</w:t>
      </w:r>
      <w:r w:rsidR="000F6429" w:rsidRPr="0037608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376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36232F" w:rsidRPr="00376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РЕКОМЕНДАЦИИ ПО ТЕХНИЧЕСКОМУ ДИАГНОСТИРОВАНИЮ ПРИ ДОСТИЖЕНИИ РАСЧЕТНОГО ИЛИ НАЗНАЧЕННОГО СРОКА СЛУЖБЫ</w:t>
      </w:r>
    </w:p>
    <w:p w14:paraId="62B2B598" w14:textId="77777777" w:rsidR="00072A35" w:rsidRPr="00376085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Техническое диагностирование при достижении расчетного или назначенного срока службы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68B0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определения фактического состояния СРК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ED753C" w14:textId="77777777" w:rsidR="00072A35" w:rsidRPr="00547131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т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ехническо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диагностирования 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достижении расчетного или назначенного срока службы СРК 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рекомендуется предусматривать следующий комплекс работ:</w:t>
      </w:r>
    </w:p>
    <w:p w14:paraId="3CB78A04" w14:textId="77777777" w:rsidR="00072A35" w:rsidRPr="00547131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 w:rsidR="00072A35" w:rsidRPr="00547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 технической документации;</w:t>
      </w:r>
    </w:p>
    <w:p w14:paraId="683681CF" w14:textId="77777777" w:rsidR="00072A35" w:rsidRPr="00547131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 w:rsidR="00072A35" w:rsidRPr="00547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 условий эксплуатации котла;</w:t>
      </w:r>
    </w:p>
    <w:p w14:paraId="0E1ED18C" w14:textId="77777777" w:rsidR="00072A35" w:rsidRPr="00547131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в)</w:t>
      </w:r>
      <w:r w:rsidR="00072A35" w:rsidRPr="00547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технического состояния основных элементов;</w:t>
      </w:r>
    </w:p>
    <w:p w14:paraId="4F599830" w14:textId="77777777" w:rsidR="00072A35" w:rsidRPr="00547131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г)</w:t>
      </w:r>
      <w:r w:rsidR="00072A35" w:rsidRPr="00547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контрольный расчет на прочность (при необходимости) с оценкой остаточного срока службы элемента;</w:t>
      </w:r>
    </w:p>
    <w:p w14:paraId="3B304959" w14:textId="77777777" w:rsidR="00072A35" w:rsidRPr="00072A35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д)</w:t>
      </w:r>
      <w:r w:rsidR="00072A35" w:rsidRPr="00547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обобщающий анализ результатов обследования и расчетов на прочность с установлением назначенного срока службы;</w:t>
      </w:r>
    </w:p>
    <w:p w14:paraId="467AA1FD" w14:textId="77777777" w:rsidR="00072A35" w:rsidRPr="00376085" w:rsidRDefault="00916395" w:rsidP="00072A35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е) 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оформление </w:t>
      </w:r>
      <w:r w:rsidR="003F26E9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77519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ехнического отчета и </w:t>
      </w:r>
      <w:r w:rsidR="003F26E9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7519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о техническом диагностировании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A54BC3" w14:textId="77777777" w:rsidR="00547131" w:rsidRPr="00376085" w:rsidRDefault="003F26E9" w:rsidP="0054713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30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Анализ технической документации проводится для составления индивидуальной программы контроля на основании:</w:t>
      </w:r>
    </w:p>
    <w:p w14:paraId="0558646A" w14:textId="77777777" w:rsidR="00547131" w:rsidRPr="008E68B0" w:rsidRDefault="00547131" w:rsidP="0054713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8B0">
        <w:rPr>
          <w:rFonts w:ascii="Times New Roman" w:eastAsia="Times New Roman" w:hAnsi="Times New Roman" w:cs="Times New Roman"/>
          <w:sz w:val="28"/>
          <w:szCs w:val="28"/>
          <w:lang w:eastAsia="ar-SA"/>
        </w:rPr>
        <w:t>а) особенностей конструкции котла;</w:t>
      </w:r>
    </w:p>
    <w:p w14:paraId="2B10F18E" w14:textId="77777777" w:rsidR="00E4579A" w:rsidRPr="008E68B0" w:rsidRDefault="00E4579A" w:rsidP="00E4579A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8B0">
        <w:rPr>
          <w:rFonts w:ascii="Times New Roman" w:eastAsia="Times New Roman" w:hAnsi="Times New Roman" w:cs="Times New Roman"/>
          <w:sz w:val="28"/>
          <w:szCs w:val="28"/>
          <w:lang w:eastAsia="ar-SA"/>
        </w:rPr>
        <w:t>б) сведений о повреждаемости, ремонте, замене или реконструкции основных элементов;</w:t>
      </w:r>
    </w:p>
    <w:p w14:paraId="440F8D28" w14:textId="77777777" w:rsidR="00547131" w:rsidRPr="00376085" w:rsidRDefault="00547131" w:rsidP="0054713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результатов и выводов </w:t>
      </w:r>
      <w:r w:rsidR="003F26E9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ранее проведенного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контроля, диагностирования и экспертизы промышленной безопасности.</w:t>
      </w:r>
    </w:p>
    <w:p w14:paraId="23A716B1" w14:textId="77777777" w:rsidR="00547131" w:rsidRPr="00376085" w:rsidRDefault="003F26E9" w:rsidP="0054713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Анализ условий эксплуатации также используется при составлении индивидуальной программы контроля.</w:t>
      </w:r>
    </w:p>
    <w:p w14:paraId="5C1E5200" w14:textId="77777777" w:rsidR="00547131" w:rsidRPr="00376085" w:rsidRDefault="003F26E9" w:rsidP="00547131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услови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эксплуатации, влияющи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техническое состояние СРК, 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являются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качество питательной воды, виды и состав топлив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 сжигаем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54713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вместе с основным топливом, превышение технологической нагрузки котла над номинальной.</w:t>
      </w:r>
    </w:p>
    <w:p w14:paraId="123CB1B4" w14:textId="77777777" w:rsidR="00C16AD6" w:rsidRPr="00376085" w:rsidRDefault="003F26E9" w:rsidP="00E5785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  <w:r w:rsidR="00C16AD6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03ED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Индивидуальную п</w:t>
      </w:r>
      <w:r w:rsidR="00C16AD6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рограмму контроля котла рекоменду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="00C16AD6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разрабатывать на основе базовой программы 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642C5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C16AD6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учетом конструкции котла, условий эксплуатации и результатов предыдущего технического диагностирования </w:t>
      </w:r>
      <w:r w:rsidR="00072A35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э</w:t>
      </w:r>
      <w:r w:rsidR="00C16AD6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лементов котла.</w:t>
      </w:r>
    </w:p>
    <w:p w14:paraId="3D7A08DA" w14:textId="77777777" w:rsidR="00C16AD6" w:rsidRPr="00376085" w:rsidRDefault="00C16AD6" w:rsidP="00E5785F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разрабатывается экспертной организацией и согласовывается с эксплуатирующей организацией.</w:t>
      </w:r>
    </w:p>
    <w:p w14:paraId="0DB27175" w14:textId="77777777" w:rsidR="0077519B" w:rsidRPr="00E5785F" w:rsidRDefault="003F26E9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="0077519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Расчет на прочность элементов котла проводится при выявлении деталей и элементов с отступлениями от требований нормативной документации.</w:t>
      </w:r>
    </w:p>
    <w:p w14:paraId="11B75C50" w14:textId="77777777" w:rsidR="0077519B" w:rsidRPr="00E5785F" w:rsidRDefault="0077519B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78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Расчет проводится на основании фактических характеристик элементов котла: геометрические размеры (толщина </w:t>
      </w:r>
      <w:r w:rsidRPr="00D33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стенки, </w:t>
      </w:r>
      <w:r w:rsidR="00D33611" w:rsidRPr="00D33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овальность </w:t>
      </w:r>
      <w:proofErr w:type="spellStart"/>
      <w:r w:rsidR="00D33611" w:rsidRPr="00D33611">
        <w:rPr>
          <w:rFonts w:ascii="Times New Roman" w:eastAsia="Times New Roman" w:hAnsi="Times New Roman" w:cs="Times New Roman"/>
          <w:sz w:val="28"/>
          <w:szCs w:val="28"/>
          <w:lang w:eastAsia="ar-SA"/>
        </w:rPr>
        <w:t>гиба</w:t>
      </w:r>
      <w:proofErr w:type="spellEnd"/>
      <w:r w:rsidRPr="00D33611">
        <w:rPr>
          <w:rFonts w:ascii="Times New Roman" w:eastAsia="Times New Roman" w:hAnsi="Times New Roman" w:cs="Times New Roman"/>
          <w:sz w:val="28"/>
          <w:szCs w:val="28"/>
          <w:lang w:eastAsia="ar-SA"/>
        </w:rPr>
        <w:t>), свойства металла, размеры дефектов и прочее.</w:t>
      </w:r>
    </w:p>
    <w:p w14:paraId="425D357D" w14:textId="77777777" w:rsidR="0077519B" w:rsidRPr="00E5785F" w:rsidRDefault="0077519B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785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расчете на прочность труб поверхностей нагрева котла рекомендуется:</w:t>
      </w:r>
    </w:p>
    <w:p w14:paraId="0CD9E0BE" w14:textId="77777777" w:rsidR="0077519B" w:rsidRPr="00E5785F" w:rsidRDefault="0077519B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785F">
        <w:rPr>
          <w:rFonts w:ascii="Times New Roman" w:eastAsia="Times New Roman" w:hAnsi="Times New Roman" w:cs="Times New Roman"/>
          <w:sz w:val="28"/>
          <w:szCs w:val="28"/>
          <w:lang w:eastAsia="ar-SA"/>
        </w:rPr>
        <w:t>а) за расчетное давление принимать давление начала открытия предохранительного клапана</w:t>
      </w:r>
      <w:r w:rsidR="005C6FA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D33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D8F94D2" w14:textId="77777777" w:rsidR="0077519B" w:rsidRPr="00E5785F" w:rsidRDefault="0077519B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785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б) к результатам расчета применять коэффициент γ = 0,95, учитывающий факторы, влияющие на достоверность контроля.</w:t>
      </w:r>
    </w:p>
    <w:p w14:paraId="284CEDD2" w14:textId="77777777" w:rsidR="0077519B" w:rsidRPr="00376085" w:rsidRDefault="00296DBF" w:rsidP="0077519B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34</w:t>
      </w:r>
      <w:r w:rsidR="0077519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 анализе результатов каждого контроля рекомендуется определять скорость коррозии элементов за период, прошедший после предыдущего контроля, и тенденцию коррозионного утонения поверхностей нагрева.</w:t>
      </w:r>
    </w:p>
    <w:p w14:paraId="2A4C473D" w14:textId="77777777" w:rsidR="0077519B" w:rsidRPr="00376085" w:rsidRDefault="0077519B" w:rsidP="0077519B">
      <w:pPr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отклонений технического состояния элемента от требований нормативной </w:t>
      </w:r>
      <w:r w:rsidRPr="005C6FA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следует выявить причины таких отклонений и согласовать с эксплуатирующей организацией мероприятия по</w:t>
      </w:r>
      <w:r w:rsidR="00296DBF" w:rsidRPr="005C6F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их</w:t>
      </w:r>
      <w:r w:rsidRPr="005C6F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исключению.</w:t>
      </w:r>
      <w:r w:rsidR="00C0557A" w:rsidRPr="005C6F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B55C09B" w14:textId="77777777" w:rsidR="0077519B" w:rsidRPr="00376085" w:rsidRDefault="00296DBF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35</w:t>
      </w:r>
      <w:r w:rsidR="0077519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Расчет остаточного срока службы элемента котла может выполняться по формуле:</w:t>
      </w:r>
    </w:p>
    <w:p w14:paraId="33CAE528" w14:textId="77777777" w:rsidR="0077519B" w:rsidRPr="00376085" w:rsidRDefault="00296DBF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 = (</w:t>
      </w:r>
      <w:proofErr w:type="spell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Smin</w:t>
      </w:r>
      <w:proofErr w:type="spell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proofErr w:type="spell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proofErr w:type="gram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spell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)/</w:t>
      </w:r>
      <w:proofErr w:type="spellStart"/>
      <w:proofErr w:type="gram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аmax</w:t>
      </w:r>
      <w:proofErr w:type="spellEnd"/>
      <w:r w:rsidR="0077519B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09C60A20" w14:textId="77777777" w:rsidR="0077519B" w:rsidRPr="00376085" w:rsidRDefault="0077519B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где </w:t>
      </w:r>
      <w:proofErr w:type="spell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Smin</w:t>
      </w:r>
      <w:proofErr w:type="spell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Sр</w:t>
      </w:r>
      <w:proofErr w:type="spell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оответственно, минимальная фактическая и расчетная толщина стенки, определенная при последнем диагностировании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0D7F11E5" w14:textId="77777777" w:rsidR="0077519B" w:rsidRPr="00376085" w:rsidRDefault="0077519B" w:rsidP="0077519B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аmax</w:t>
      </w:r>
      <w:proofErr w:type="spellEnd"/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6DBF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максимальная скорость коррозии элемента за период между измерениями толщины стенки трубы одного цикла эксплуатации.</w:t>
      </w:r>
    </w:p>
    <w:p w14:paraId="5EDE2E5E" w14:textId="77777777" w:rsidR="00C16AD6" w:rsidRDefault="00296DBF" w:rsidP="00E5785F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36</w:t>
      </w:r>
      <w:r w:rsidR="00C16AD6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Оборудование считается пригодным к дальнейшей эксплу</w:t>
      </w:r>
      <w:r w:rsidR="00C16AD6" w:rsidRPr="00E5785F">
        <w:rPr>
          <w:rFonts w:ascii="Times New Roman" w:eastAsia="Times New Roman" w:hAnsi="Times New Roman" w:cs="Times New Roman"/>
          <w:sz w:val="28"/>
          <w:szCs w:val="28"/>
          <w:lang w:eastAsia="ar-SA"/>
        </w:rPr>
        <w:t>атации, если по результатам его технического диагностирования подтверждается, что состояние основных элементов удовлетворяет требованиям соответствующих нормативных документов, коррозионный</w:t>
      </w:r>
      <w:r w:rsidR="00D33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22E3" w:rsidRPr="00476D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D33611" w:rsidRPr="00476DB4">
        <w:rPr>
          <w:rFonts w:ascii="Times New Roman" w:eastAsia="Times New Roman" w:hAnsi="Times New Roman" w:cs="Times New Roman"/>
          <w:sz w:val="28"/>
          <w:szCs w:val="28"/>
          <w:lang w:eastAsia="ar-SA"/>
        </w:rPr>
        <w:t>эрозионный</w:t>
      </w:r>
      <w:r w:rsidR="00C16AD6" w:rsidRPr="00E578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износ металла и отклонения геометрических параметров элементов не выводят запасы прочности за пределы нормативных требований.</w:t>
      </w:r>
    </w:p>
    <w:p w14:paraId="0CA5C47D" w14:textId="77777777" w:rsidR="00C16AD6" w:rsidRDefault="00296DBF" w:rsidP="00E5785F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37</w:t>
      </w:r>
      <w:r w:rsidR="00C16AD6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понижении параметров в случае выявления дефектов</w:t>
      </w:r>
      <w:r w:rsidR="002F36A2">
        <w:rPr>
          <w:rFonts w:ascii="Times New Roman" w:hAnsi="Times New Roman" w:cs="Times New Roman"/>
          <w:sz w:val="28"/>
          <w:szCs w:val="28"/>
        </w:rPr>
        <w:t>, снижающи</w:t>
      </w:r>
      <w:r w:rsidR="00B21D0E">
        <w:rPr>
          <w:rFonts w:ascii="Times New Roman" w:hAnsi="Times New Roman" w:cs="Times New Roman"/>
          <w:sz w:val="28"/>
          <w:szCs w:val="28"/>
        </w:rPr>
        <w:t>х</w:t>
      </w:r>
      <w:r w:rsidR="002F36A2">
        <w:rPr>
          <w:rFonts w:ascii="Times New Roman" w:hAnsi="Times New Roman" w:cs="Times New Roman"/>
          <w:sz w:val="28"/>
          <w:szCs w:val="28"/>
        </w:rPr>
        <w:t xml:space="preserve"> прочность оборудования под давлением ниже значений, установленных в технической документации согласно пункту 401 ФНП ОРПД, </w:t>
      </w:r>
      <w:r w:rsidR="002F36A2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разрешенное </w:t>
      </w:r>
      <w:r w:rsidR="00850BB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21D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</w:t>
      </w:r>
      <w:r w:rsidR="002F36A2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иженное</w:t>
      </w:r>
      <w:r w:rsidR="00850BB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2F36A2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давление должно быть не менее минимальной величины, установленной изготовителем котла.</w:t>
      </w:r>
    </w:p>
    <w:p w14:paraId="4E6F97F2" w14:textId="77777777" w:rsidR="00C16AD6" w:rsidRPr="000143EC" w:rsidRDefault="00D13D61" w:rsidP="00E5785F">
      <w:pPr>
        <w:tabs>
          <w:tab w:val="num" w:pos="567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C16AD6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неудовлетворительных результатах технического диагностирования дальнейшее продление срока службы СРК не допускается, </w:t>
      </w:r>
      <w:r w:rsidR="00C16AD6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он должен быть выведен из эксплуатации или подвергнут восстановительному ремонту. Данное решение может распространяться как н</w:t>
      </w:r>
      <w:r w:rsidR="008E68B0">
        <w:rPr>
          <w:rFonts w:ascii="Times New Roman" w:eastAsia="Times New Roman" w:hAnsi="Times New Roman" w:cs="Times New Roman"/>
          <w:sz w:val="28"/>
          <w:szCs w:val="28"/>
          <w:lang w:eastAsia="ar-SA"/>
        </w:rPr>
        <w:t>а весь объект в целом, так и на</w:t>
      </w: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6AD6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отдельные </w:t>
      </w: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</w:t>
      </w:r>
      <w:r w:rsidR="00C16AD6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элементы.</w:t>
      </w:r>
    </w:p>
    <w:p w14:paraId="2A250305" w14:textId="77777777" w:rsidR="00D13D61" w:rsidRPr="002F36A2" w:rsidRDefault="00D13D61" w:rsidP="00E5785F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  <w:r w:rsidR="00E5785F" w:rsidRP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16AD6" w:rsidRP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Продление назначенного срока службы в зависимости от фактического состояния элементов м</w:t>
      </w:r>
      <w:r w:rsidRP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>ожет выполняться неоднократно.</w:t>
      </w:r>
    </w:p>
    <w:p w14:paraId="68F1A411" w14:textId="77777777" w:rsidR="00C16AD6" w:rsidRPr="000143EC" w:rsidRDefault="00D13D61" w:rsidP="00E5785F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C16AD6" w:rsidRPr="002F36A2">
        <w:rPr>
          <w:rFonts w:ascii="Times New Roman" w:eastAsia="Times New Roman" w:hAnsi="Times New Roman" w:cs="Times New Roman"/>
          <w:sz w:val="28"/>
          <w:szCs w:val="28"/>
          <w:lang w:eastAsia="ar-SA"/>
        </w:rPr>
        <w:t>ри каждом очередном продлении устанавливается новый дополнительно назначенный срок службы оборудования.</w:t>
      </w:r>
    </w:p>
    <w:p w14:paraId="1930046F" w14:textId="77777777" w:rsidR="00075CDF" w:rsidRPr="000143EC" w:rsidRDefault="00075CDF" w:rsidP="00075CDF">
      <w:pPr>
        <w:tabs>
          <w:tab w:val="left" w:pos="0"/>
        </w:tabs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43E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</w:t>
      </w:r>
      <w:r w:rsidR="00A6037E" w:rsidRPr="000143E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0143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КРИТЕРИИ ОЦЕНКИ СОСТОЯНИЯ ОСНОВНЫХ ЭЛЕМЕНТОВ</w:t>
      </w:r>
    </w:p>
    <w:p w14:paraId="6226CB26" w14:textId="77777777" w:rsidR="00075CDF" w:rsidRPr="000143EC" w:rsidRDefault="00D13D61" w:rsidP="00072A35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40.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Элементы оборудования могут считаться пригодными к дальнейшей эксплуатации, если по результатам контроля их состояние удовлетворяет требованиям технической документа</w:t>
      </w:r>
      <w:r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 изготовителя, </w:t>
      </w:r>
      <w:r w:rsid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критериям предельного состояния (приложение №8 ФНП ОРПД).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ополнительно для поверхностей нагрева</w:t>
      </w:r>
      <w:r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нормам и критериям качества, установленным пунктами </w:t>
      </w:r>
      <w:r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41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42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0BB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р</w:t>
      </w:r>
      <w:r w:rsidR="00075CD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уководства по безопасности</w:t>
      </w:r>
      <w:r w:rsidR="00E5785F" w:rsidRPr="0061799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4C4CD2" w14:textId="77777777" w:rsidR="00075CDF" w:rsidRPr="000143EC" w:rsidRDefault="0077519B" w:rsidP="00072A35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13D61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75CDF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 результатам визуального контроля труб допускаются продольные </w:t>
      </w:r>
      <w:r w:rsidR="00D13D61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бороздки на наружной поверхности труб глубиной до 1 мм </w:t>
      </w:r>
      <w:r w:rsidR="00075CDF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применения абразивного инструмента при условии, если они не выводят толщину стенки трубы за минимально допустимую, указанную в </w:t>
      </w:r>
      <w:r w:rsidR="00D13D61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пункте 42</w:t>
      </w:r>
      <w:r w:rsidR="00075CDF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0BB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р</w:t>
      </w:r>
      <w:r w:rsidR="00075CDF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уководства по безопасности.</w:t>
      </w:r>
    </w:p>
    <w:p w14:paraId="5B2BC9DD" w14:textId="77777777" w:rsidR="00075CDF" w:rsidRPr="000143EC" w:rsidRDefault="0077519B" w:rsidP="00072A35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13D61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75CDF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поверхностей нагрева, дефект труб которых может привести к попаданию воды в топку СРК (экраны, защитные трубы пароперегревателя, котельный пучок и испарительные поверхности поворотного газохода):</w:t>
      </w:r>
    </w:p>
    <w:p w14:paraId="39EBF841" w14:textId="77777777" w:rsidR="00075CDF" w:rsidRPr="000143EC" w:rsidRDefault="00075CDF" w:rsidP="00072A35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а) предельно допускаемая толщина стенки прямых участков труб</w:t>
      </w:r>
      <w:r w:rsidR="00BE2ACA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>, определяемая расчетом на прочность,</w:t>
      </w:r>
      <w:r w:rsidR="00B23498"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должна </w:t>
      </w:r>
      <w:r w:rsidRPr="00E457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быть </w:t>
      </w:r>
      <w:r w:rsidR="00E4579A" w:rsidRPr="008E68B0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="00E4579A" w:rsidRPr="00E457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579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менее</w:t>
      </w:r>
      <w:r w:rsidRPr="0001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14:paraId="2C9FAEB4" w14:textId="77777777" w:rsidR="00075CDF" w:rsidRPr="007A6C8B" w:rsidRDefault="00075CDF" w:rsidP="007A6C8B">
      <w:pPr>
        <w:pStyle w:val="aa"/>
        <w:numPr>
          <w:ilvl w:val="1"/>
          <w:numId w:val="11"/>
        </w:numPr>
        <w:tabs>
          <w:tab w:val="num" w:pos="567"/>
          <w:tab w:val="num" w:pos="709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2,2 мм д</w:t>
      </w:r>
      <w:r w:rsidR="00875C1B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ля труб наружным диаметром до 51 </w:t>
      </w: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мм (включительно)</w:t>
      </w:r>
      <w:r w:rsidR="00D13D61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4FE081C" w14:textId="77777777" w:rsidR="00075CDF" w:rsidRPr="007A6C8B" w:rsidRDefault="00075CDF" w:rsidP="007A6C8B">
      <w:pPr>
        <w:pStyle w:val="aa"/>
        <w:numPr>
          <w:ilvl w:val="1"/>
          <w:numId w:val="11"/>
        </w:numPr>
        <w:tabs>
          <w:tab w:val="num" w:pos="567"/>
          <w:tab w:val="num" w:pos="709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2,6 мм для труб наружным диаметром </w:t>
      </w:r>
      <w:r w:rsidR="00BF22E3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51 мм до 70</w:t>
      </w:r>
      <w:r w:rsidR="007B75DD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22E3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мм </w:t>
      </w:r>
      <w:r w:rsidR="007A6C8B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F22E3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включительно</w:t>
      </w:r>
      <w:r w:rsid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13D61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089D00C" w14:textId="77777777" w:rsidR="00875C1B" w:rsidRPr="007A6C8B" w:rsidRDefault="00875C1B" w:rsidP="007A6C8B">
      <w:pPr>
        <w:pStyle w:val="aa"/>
        <w:numPr>
          <w:ilvl w:val="1"/>
          <w:numId w:val="11"/>
        </w:numPr>
        <w:tabs>
          <w:tab w:val="num" w:pos="567"/>
          <w:tab w:val="num" w:pos="709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3,0 мм</w:t>
      </w:r>
      <w:r w:rsidR="00075CDF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труб наружным диаметром более 70 мм</w:t>
      </w:r>
      <w:r w:rsidR="00D13D61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1FF26D6" w14:textId="77777777" w:rsidR="00075CDF" w:rsidRPr="00376085" w:rsidRDefault="00BE2ACA" w:rsidP="00072A35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>Ра</w:t>
      </w:r>
      <w:r w:rsidR="00875C1B"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>счет на прочнос</w:t>
      </w:r>
      <w:r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>ть проводится экспертной</w:t>
      </w:r>
      <w:r w:rsidR="00875C1B"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организацией.</w:t>
      </w:r>
      <w:r w:rsidR="00C0557A" w:rsidRPr="00582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481CEB7" w14:textId="77777777" w:rsidR="00075CDF" w:rsidRPr="00376085" w:rsidRDefault="00075CDF" w:rsidP="00072A35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б) предельно допускаемая величина внутренних отложений на поверхности:</w:t>
      </w:r>
    </w:p>
    <w:p w14:paraId="52E3F654" w14:textId="77777777" w:rsidR="00075CDF" w:rsidRPr="00376085" w:rsidRDefault="00075CDF" w:rsidP="007A6C8B">
      <w:pPr>
        <w:pStyle w:val="aa"/>
        <w:numPr>
          <w:ilvl w:val="1"/>
          <w:numId w:val="11"/>
        </w:numPr>
        <w:tabs>
          <w:tab w:val="num" w:pos="567"/>
          <w:tab w:val="num" w:pos="709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30</w:t>
      </w: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52CF5"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/м</w:t>
      </w: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СРК ра</w:t>
      </w:r>
      <w:r w:rsidR="00D13D61"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бочим давлением пара до 5,0 МПа;</w:t>
      </w:r>
      <w:r w:rsidR="00EB6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E6DE908" w14:textId="77777777" w:rsidR="00075CDF" w:rsidRPr="00376085" w:rsidRDefault="00075CDF" w:rsidP="007A6C8B">
      <w:pPr>
        <w:pStyle w:val="aa"/>
        <w:numPr>
          <w:ilvl w:val="1"/>
          <w:numId w:val="11"/>
        </w:numPr>
        <w:tabs>
          <w:tab w:val="num" w:pos="567"/>
          <w:tab w:val="num" w:pos="709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500 г/м</w:t>
      </w:r>
      <w:r w:rsidRPr="007A6C8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СРК рабочим давлением более 5,0 МПа.</w:t>
      </w:r>
    </w:p>
    <w:p w14:paraId="29919CB1" w14:textId="77777777" w:rsidR="00D611E8" w:rsidRDefault="00075CDF" w:rsidP="0061799A">
      <w:pPr>
        <w:tabs>
          <w:tab w:val="num" w:pos="567"/>
          <w:tab w:val="num" w:pos="709"/>
          <w:tab w:val="num" w:pos="1353"/>
        </w:tabs>
        <w:suppressAutoHyphens/>
        <w:spacing w:after="0" w:line="360" w:lineRule="auto"/>
        <w:ind w:firstLine="900"/>
        <w:jc w:val="both"/>
      </w:pPr>
      <w:r w:rsidRPr="00376085">
        <w:rPr>
          <w:rFonts w:ascii="Times New Roman" w:eastAsia="Times New Roman" w:hAnsi="Times New Roman" w:cs="Times New Roman"/>
          <w:sz w:val="28"/>
          <w:szCs w:val="28"/>
          <w:lang w:eastAsia="ar-SA"/>
        </w:rPr>
        <w:t>в) все стыковые сварные соединения труб должны пройти радиографический контроль.</w:t>
      </w:r>
      <w:r w:rsidR="00D611E8">
        <w:br w:type="page"/>
      </w:r>
    </w:p>
    <w:p w14:paraId="52350266" w14:textId="77777777" w:rsidR="00D611E8" w:rsidRPr="00544244" w:rsidRDefault="00D611E8" w:rsidP="00D611E8">
      <w:pPr>
        <w:ind w:left="-709" w:right="-284"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54424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56A9E390" w14:textId="77777777" w:rsidR="00A57F9F" w:rsidRPr="00544244" w:rsidRDefault="00642C57" w:rsidP="00A57F9F">
      <w:pPr>
        <w:ind w:left="-709" w:right="-284" w:firstLine="300"/>
        <w:jc w:val="right"/>
        <w:rPr>
          <w:rFonts w:ascii="Times New Roman" w:hAnsi="Times New Roman" w:cs="Times New Roman"/>
          <w:sz w:val="24"/>
          <w:szCs w:val="24"/>
        </w:rPr>
      </w:pPr>
      <w:r w:rsidRPr="00544244">
        <w:rPr>
          <w:rFonts w:ascii="Times New Roman" w:hAnsi="Times New Roman" w:cs="Times New Roman"/>
          <w:sz w:val="24"/>
          <w:szCs w:val="24"/>
        </w:rPr>
        <w:t xml:space="preserve"> </w:t>
      </w:r>
      <w:r w:rsidR="00A57F9F" w:rsidRPr="00544244">
        <w:rPr>
          <w:rFonts w:ascii="Times New Roman" w:hAnsi="Times New Roman" w:cs="Times New Roman"/>
          <w:sz w:val="24"/>
          <w:szCs w:val="24"/>
        </w:rPr>
        <w:t>(рекомендуемое)</w:t>
      </w:r>
    </w:p>
    <w:p w14:paraId="4E8BE35A" w14:textId="77777777" w:rsidR="00A57F9F" w:rsidRPr="00544244" w:rsidRDefault="00A57F9F" w:rsidP="00A57F9F">
      <w:pPr>
        <w:ind w:left="-709" w:right="-284"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44">
        <w:rPr>
          <w:rFonts w:ascii="Times New Roman" w:hAnsi="Times New Roman" w:cs="Times New Roman"/>
          <w:b/>
          <w:sz w:val="24"/>
          <w:szCs w:val="24"/>
        </w:rPr>
        <w:t>Объем и методы входного контроля элементов СРК</w:t>
      </w:r>
    </w:p>
    <w:tbl>
      <w:tblPr>
        <w:tblW w:w="973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512"/>
        <w:gridCol w:w="2040"/>
        <w:gridCol w:w="10"/>
        <w:gridCol w:w="2831"/>
        <w:gridCol w:w="10"/>
        <w:gridCol w:w="1952"/>
        <w:gridCol w:w="10"/>
        <w:gridCol w:w="2360"/>
      </w:tblGrid>
      <w:tr w:rsidR="00A57F9F" w:rsidRPr="00544244" w14:paraId="4028CC73" w14:textId="77777777" w:rsidTr="006B280C">
        <w:trPr>
          <w:gridBefore w:val="1"/>
          <w:wBefore w:w="10" w:type="dxa"/>
          <w:tblHeader/>
        </w:trPr>
        <w:tc>
          <w:tcPr>
            <w:tcW w:w="512" w:type="dxa"/>
            <w:shd w:val="clear" w:color="auto" w:fill="auto"/>
          </w:tcPr>
          <w:p w14:paraId="679DDDF1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№</w:t>
            </w:r>
          </w:p>
          <w:p w14:paraId="2E58561F" w14:textId="77777777" w:rsidR="00A57F9F" w:rsidRPr="00544244" w:rsidRDefault="00A57F9F" w:rsidP="00BA6A10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0DECA880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Элемент котла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4B08E3AE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 xml:space="preserve">Зона контроля 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F13785B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Метод контроля</w:t>
            </w:r>
          </w:p>
        </w:tc>
        <w:tc>
          <w:tcPr>
            <w:tcW w:w="2360" w:type="dxa"/>
            <w:shd w:val="clear" w:color="auto" w:fill="auto"/>
          </w:tcPr>
          <w:p w14:paraId="18FD155A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Объем контроля</w:t>
            </w:r>
          </w:p>
        </w:tc>
      </w:tr>
      <w:tr w:rsidR="0077298D" w:rsidRPr="00544244" w14:paraId="6C3C0A98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78383ECD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20CE3550" w14:textId="77777777" w:rsidR="0077298D" w:rsidRPr="00544244" w:rsidRDefault="0077298D" w:rsidP="00BA6A10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Все элементы котла</w:t>
            </w:r>
          </w:p>
        </w:tc>
        <w:tc>
          <w:tcPr>
            <w:tcW w:w="2841" w:type="dxa"/>
            <w:gridSpan w:val="2"/>
            <w:vMerge w:val="restart"/>
            <w:shd w:val="clear" w:color="auto" w:fill="auto"/>
          </w:tcPr>
          <w:p w14:paraId="21DFF4D6" w14:textId="77777777" w:rsidR="0077298D" w:rsidRPr="00544244" w:rsidRDefault="0077298D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Наружная и внутренняя</w:t>
            </w:r>
          </w:p>
          <w:p w14:paraId="27C0871E" w14:textId="77777777" w:rsidR="0077298D" w:rsidRPr="00544244" w:rsidRDefault="0077298D" w:rsidP="00BA6A10">
            <w:pPr>
              <w:pStyle w:val="a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поверхность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00C476B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2360" w:type="dxa"/>
            <w:shd w:val="clear" w:color="auto" w:fill="auto"/>
          </w:tcPr>
          <w:p w14:paraId="121C8C38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77298D" w:rsidRPr="00544244" w14:paraId="2DC86C87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566F69A5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0B34C5AC" w14:textId="77777777" w:rsidR="0077298D" w:rsidRPr="00544244" w:rsidRDefault="0077298D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Merge/>
            <w:shd w:val="clear" w:color="auto" w:fill="auto"/>
          </w:tcPr>
          <w:p w14:paraId="02900C17" w14:textId="77777777" w:rsidR="0077298D" w:rsidRPr="00544244" w:rsidRDefault="0077298D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shd w:val="clear" w:color="auto" w:fill="auto"/>
          </w:tcPr>
          <w:p w14:paraId="6B2C6F19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</w:t>
            </w:r>
          </w:p>
        </w:tc>
        <w:tc>
          <w:tcPr>
            <w:tcW w:w="2360" w:type="dxa"/>
            <w:shd w:val="clear" w:color="auto" w:fill="auto"/>
          </w:tcPr>
          <w:p w14:paraId="22AEFA63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Устанавливается по результатам ВК</w:t>
            </w:r>
          </w:p>
        </w:tc>
      </w:tr>
      <w:tr w:rsidR="006B280C" w:rsidRPr="00334F43" w14:paraId="280BD6E0" w14:textId="77777777" w:rsidTr="00334F43">
        <w:tc>
          <w:tcPr>
            <w:tcW w:w="522" w:type="dxa"/>
            <w:gridSpan w:val="2"/>
            <w:vMerge w:val="restart"/>
            <w:shd w:val="clear" w:color="auto" w:fill="auto"/>
          </w:tcPr>
          <w:p w14:paraId="67BF3804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2DD4E4B2" w14:textId="77777777" w:rsidR="006B280C" w:rsidRPr="00334F43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 xml:space="preserve">Барабаны </w:t>
            </w:r>
          </w:p>
        </w:tc>
        <w:tc>
          <w:tcPr>
            <w:tcW w:w="2841" w:type="dxa"/>
            <w:gridSpan w:val="2"/>
            <w:vMerge w:val="restart"/>
            <w:shd w:val="clear" w:color="auto" w:fill="auto"/>
          </w:tcPr>
          <w:p w14:paraId="5B564213" w14:textId="77777777" w:rsidR="006B280C" w:rsidRPr="00334F43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Основные продольные и поперечные швы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731C2B3" w14:textId="4393D5B8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ВК, УЗК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6B0700CD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100%</w:t>
            </w:r>
          </w:p>
          <w:p w14:paraId="06B6A606" w14:textId="60229784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Внутри и снаружи барабана</w:t>
            </w:r>
          </w:p>
        </w:tc>
      </w:tr>
      <w:tr w:rsidR="006B280C" w:rsidRPr="00334F43" w14:paraId="18A61A72" w14:textId="77777777" w:rsidTr="00334F43">
        <w:tc>
          <w:tcPr>
            <w:tcW w:w="522" w:type="dxa"/>
            <w:gridSpan w:val="2"/>
            <w:vMerge/>
            <w:shd w:val="clear" w:color="auto" w:fill="auto"/>
          </w:tcPr>
          <w:p w14:paraId="195F7FE7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7FBA8D44" w14:textId="77777777" w:rsidR="006B280C" w:rsidRPr="00334F43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Merge/>
            <w:shd w:val="clear" w:color="auto" w:fill="auto"/>
          </w:tcPr>
          <w:p w14:paraId="32CA6D6E" w14:textId="77777777" w:rsidR="006B280C" w:rsidRPr="00334F43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shd w:val="clear" w:color="auto" w:fill="auto"/>
          </w:tcPr>
          <w:p w14:paraId="1AD4D507" w14:textId="197AC3F2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МПД (ЦД),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1FD2CA1" w14:textId="78BED0A5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 xml:space="preserve">в местах </w:t>
            </w:r>
            <w:proofErr w:type="spellStart"/>
            <w:r w:rsidRPr="00334F43">
              <w:rPr>
                <w:sz w:val="24"/>
                <w:szCs w:val="24"/>
              </w:rPr>
              <w:t>подварок</w:t>
            </w:r>
            <w:proofErr w:type="spellEnd"/>
            <w:r w:rsidRPr="00334F43">
              <w:rPr>
                <w:sz w:val="24"/>
                <w:szCs w:val="24"/>
              </w:rPr>
              <w:t xml:space="preserve"> и прилегающая зона шириной 30мм, пересечения швов, неравномерного усиления </w:t>
            </w:r>
          </w:p>
        </w:tc>
      </w:tr>
      <w:tr w:rsidR="006B280C" w:rsidRPr="00334F43" w14:paraId="4955050E" w14:textId="77777777" w:rsidTr="00334F43">
        <w:tc>
          <w:tcPr>
            <w:tcW w:w="522" w:type="dxa"/>
            <w:gridSpan w:val="2"/>
            <w:vMerge/>
            <w:shd w:val="clear" w:color="auto" w:fill="auto"/>
          </w:tcPr>
          <w:p w14:paraId="693F06AB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31EFD046" w14:textId="77777777" w:rsidR="006B280C" w:rsidRPr="00334F43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5815D476" w14:textId="77777777" w:rsidR="006B280C" w:rsidRPr="00334F43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Швы приварки внутри-барабанных устройств к телу барабана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58849433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ВК, МПД (ЦД)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136407E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100%</w:t>
            </w:r>
          </w:p>
        </w:tc>
      </w:tr>
      <w:tr w:rsidR="006B280C" w:rsidRPr="00334F43" w14:paraId="5469D467" w14:textId="77777777" w:rsidTr="00334F43">
        <w:tc>
          <w:tcPr>
            <w:tcW w:w="522" w:type="dxa"/>
            <w:gridSpan w:val="2"/>
            <w:vMerge/>
            <w:shd w:val="clear" w:color="auto" w:fill="auto"/>
          </w:tcPr>
          <w:p w14:paraId="5DAFB77C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391F023D" w14:textId="77777777" w:rsidR="006B280C" w:rsidRPr="00334F43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75A5B11A" w14:textId="77777777" w:rsidR="006B280C" w:rsidRPr="00334F43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Угловые сварные соединения труб диаметром 100 мм и более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70883591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ВК, УЗК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347BF715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>100% - ВК, 20 шт.-УЗК</w:t>
            </w:r>
          </w:p>
          <w:p w14:paraId="12C2C0C4" w14:textId="77777777" w:rsidR="006B280C" w:rsidRPr="00334F43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34F43">
              <w:rPr>
                <w:sz w:val="24"/>
                <w:szCs w:val="24"/>
              </w:rPr>
              <w:t xml:space="preserve"> Методом УЗК </w:t>
            </w:r>
            <w:proofErr w:type="spellStart"/>
            <w:proofErr w:type="gramStart"/>
            <w:r w:rsidRPr="00334F43">
              <w:rPr>
                <w:sz w:val="24"/>
                <w:szCs w:val="24"/>
              </w:rPr>
              <w:t>контро-лируют</w:t>
            </w:r>
            <w:proofErr w:type="spellEnd"/>
            <w:proofErr w:type="gramEnd"/>
            <w:r w:rsidRPr="00334F43">
              <w:rPr>
                <w:sz w:val="24"/>
                <w:szCs w:val="24"/>
              </w:rPr>
              <w:t xml:space="preserve"> угловые швы, выполненные с </w:t>
            </w:r>
            <w:proofErr w:type="spellStart"/>
            <w:r w:rsidRPr="00334F43">
              <w:rPr>
                <w:sz w:val="24"/>
                <w:szCs w:val="24"/>
              </w:rPr>
              <w:t>пол-ным</w:t>
            </w:r>
            <w:proofErr w:type="spellEnd"/>
            <w:r w:rsidRPr="00334F43">
              <w:rPr>
                <w:sz w:val="24"/>
                <w:szCs w:val="24"/>
              </w:rPr>
              <w:t xml:space="preserve"> проплавлением стенки штуцера, в ином случае – методом МПД (ЦД)</w:t>
            </w:r>
          </w:p>
        </w:tc>
      </w:tr>
      <w:tr w:rsidR="006B280C" w:rsidRPr="006B280C" w14:paraId="10993ECB" w14:textId="77777777" w:rsidTr="006B280C">
        <w:tc>
          <w:tcPr>
            <w:tcW w:w="522" w:type="dxa"/>
            <w:gridSpan w:val="2"/>
            <w:vMerge w:val="restart"/>
            <w:shd w:val="clear" w:color="auto" w:fill="auto"/>
          </w:tcPr>
          <w:p w14:paraId="7B064BE8" w14:textId="77777777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3B9AF0FA" w14:textId="77777777" w:rsidR="006B280C" w:rsidRPr="006B280C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>Коллекторы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421B7DAA" w14:textId="77777777" w:rsidR="006B280C" w:rsidRPr="006B280C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Основной металл 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33B0AA3E" w14:textId="5629E42D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>С</w:t>
            </w:r>
            <w:r w:rsidR="00334F43">
              <w:rPr>
                <w:sz w:val="24"/>
                <w:szCs w:val="24"/>
              </w:rPr>
              <w:t>Л</w:t>
            </w:r>
            <w:r w:rsidRPr="006B280C">
              <w:rPr>
                <w:sz w:val="24"/>
                <w:szCs w:val="24"/>
              </w:rPr>
              <w:t xml:space="preserve">, ВК 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1B7FCAF1" w14:textId="77777777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50% </w:t>
            </w:r>
          </w:p>
        </w:tc>
      </w:tr>
      <w:tr w:rsidR="006B280C" w:rsidRPr="006B280C" w14:paraId="569B8C41" w14:textId="77777777" w:rsidTr="006B280C">
        <w:tc>
          <w:tcPr>
            <w:tcW w:w="522" w:type="dxa"/>
            <w:gridSpan w:val="2"/>
            <w:vMerge/>
            <w:shd w:val="clear" w:color="auto" w:fill="auto"/>
          </w:tcPr>
          <w:p w14:paraId="620AB0E9" w14:textId="77777777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F31B934" w14:textId="77777777" w:rsidR="006B280C" w:rsidRPr="006B280C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AE292" w14:textId="77777777" w:rsidR="006B280C" w:rsidRPr="006B280C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Монтажные стыковые сварные соединения 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2DD58" w14:textId="2D2D1406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ВК, ИК, СЛ, УЗК, ТВ 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25ECD" w14:textId="77777777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100% </w:t>
            </w:r>
          </w:p>
        </w:tc>
      </w:tr>
      <w:tr w:rsidR="006B280C" w:rsidRPr="006B280C" w14:paraId="74AFAD62" w14:textId="77777777" w:rsidTr="00334F43">
        <w:tc>
          <w:tcPr>
            <w:tcW w:w="522" w:type="dxa"/>
            <w:gridSpan w:val="2"/>
            <w:vMerge/>
            <w:shd w:val="clear" w:color="auto" w:fill="auto"/>
          </w:tcPr>
          <w:p w14:paraId="286072C8" w14:textId="77777777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17201BFB" w14:textId="77777777" w:rsidR="006B280C" w:rsidRPr="006B280C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bottom w:val="nil"/>
            </w:tcBorders>
            <w:shd w:val="clear" w:color="auto" w:fill="auto"/>
          </w:tcPr>
          <w:p w14:paraId="45DE1DF0" w14:textId="77777777" w:rsidR="006B280C" w:rsidRPr="006B280C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Угловые сварные </w:t>
            </w:r>
            <w:proofErr w:type="spellStart"/>
            <w:proofErr w:type="gramStart"/>
            <w:r w:rsidRPr="006B280C">
              <w:rPr>
                <w:sz w:val="24"/>
                <w:szCs w:val="24"/>
              </w:rPr>
              <w:t>соедине-ния</w:t>
            </w:r>
            <w:proofErr w:type="spellEnd"/>
            <w:proofErr w:type="gramEnd"/>
            <w:r w:rsidRPr="006B280C">
              <w:rPr>
                <w:sz w:val="24"/>
                <w:szCs w:val="24"/>
              </w:rPr>
              <w:t>, в том числе штуцеров диаметром 108мм и более</w:t>
            </w:r>
          </w:p>
        </w:tc>
        <w:tc>
          <w:tcPr>
            <w:tcW w:w="1962" w:type="dxa"/>
            <w:gridSpan w:val="2"/>
            <w:tcBorders>
              <w:bottom w:val="nil"/>
            </w:tcBorders>
            <w:shd w:val="clear" w:color="auto" w:fill="auto"/>
          </w:tcPr>
          <w:p w14:paraId="752F4B0A" w14:textId="0B2251CB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>ВК, ИК, СЛ, ТВ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auto"/>
          </w:tcPr>
          <w:p w14:paraId="325EAA15" w14:textId="62A81D6C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>ВК, ИК, СЛ – 100%, ТВ – 50%</w:t>
            </w:r>
          </w:p>
        </w:tc>
      </w:tr>
      <w:tr w:rsidR="006B280C" w:rsidRPr="006B280C" w14:paraId="119BC618" w14:textId="77777777" w:rsidTr="00334F43">
        <w:tc>
          <w:tcPr>
            <w:tcW w:w="522" w:type="dxa"/>
            <w:gridSpan w:val="2"/>
            <w:vMerge/>
            <w:shd w:val="clear" w:color="auto" w:fill="auto"/>
          </w:tcPr>
          <w:p w14:paraId="129B8CEE" w14:textId="77777777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747A318B" w14:textId="77777777" w:rsidR="006B280C" w:rsidRPr="006B280C" w:rsidRDefault="006B280C" w:rsidP="0076720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ECB8C59" w14:textId="77777777" w:rsidR="006B280C" w:rsidRPr="006B280C" w:rsidRDefault="006B280C" w:rsidP="0076720E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Донышки 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31D3E6B5" w14:textId="7B5F48CD" w:rsidR="006B280C" w:rsidRPr="006B280C" w:rsidRDefault="006B280C" w:rsidP="0076720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6B280C">
              <w:rPr>
                <w:sz w:val="24"/>
                <w:szCs w:val="24"/>
              </w:rPr>
              <w:t xml:space="preserve">СЛ, УЗК, ТВ 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29468652" w14:textId="6689706C" w:rsidR="006B280C" w:rsidRPr="006B280C" w:rsidRDefault="006B280C" w:rsidP="00767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2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100% СЛ, 50% УЗК </w:t>
            </w:r>
          </w:p>
        </w:tc>
      </w:tr>
      <w:tr w:rsidR="00A57F9F" w:rsidRPr="00544244" w14:paraId="0753CBBB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21AE6684" w14:textId="4F25ED14" w:rsidR="00A57F9F" w:rsidRPr="00544244" w:rsidRDefault="00334F43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3A9F8B4D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Экраны топки, вертикальные участки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15AFEF67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на «нормальном» (проектном) уровне плава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9800183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5EC6AFD1" w14:textId="77777777" w:rsidR="00A57F9F" w:rsidRPr="00544244" w:rsidRDefault="00A57F9F" w:rsidP="00850BB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20%, </w:t>
            </w:r>
            <w:r w:rsidR="00850BBF" w:rsidRPr="00544244">
              <w:rPr>
                <w:sz w:val="24"/>
                <w:szCs w:val="24"/>
              </w:rPr>
              <w:t>каждая пятая</w:t>
            </w:r>
            <w:r w:rsidRPr="00544244">
              <w:rPr>
                <w:sz w:val="24"/>
                <w:szCs w:val="24"/>
              </w:rPr>
              <w:t xml:space="preserve"> труба </w:t>
            </w:r>
          </w:p>
        </w:tc>
      </w:tr>
      <w:tr w:rsidR="00A57F9F" w:rsidRPr="00544244" w14:paraId="3796771A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34BB8081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183D97DA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DF74883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фурм 1-го дутья:</w:t>
            </w:r>
          </w:p>
          <w:p w14:paraId="62A5738C" w14:textId="77777777" w:rsidR="00A57F9F" w:rsidRPr="00544244" w:rsidRDefault="00A57F9F" w:rsidP="0077298D">
            <w:pPr>
              <w:pStyle w:val="a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трубы на расстоянии 250мм от «нормального» уровня плава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004EB747" w14:textId="77777777" w:rsidR="00A57F9F" w:rsidRPr="00544244" w:rsidRDefault="00A57F9F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66D9C41B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4B452B2F" w14:textId="77777777" w:rsidR="00A57F9F" w:rsidRPr="00544244" w:rsidRDefault="00A57F9F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20%, каждая пятая труба </w:t>
            </w:r>
          </w:p>
        </w:tc>
      </w:tr>
      <w:tr w:rsidR="0077298D" w:rsidRPr="00544244" w14:paraId="1CB02513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2263EFCC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6EF3264B" w14:textId="77777777" w:rsidR="0077298D" w:rsidRPr="00544244" w:rsidRDefault="0077298D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1110C80" w14:textId="77777777" w:rsidR="0077298D" w:rsidRPr="00544244" w:rsidRDefault="0077298D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трубы на расстоянии 500мм от «нормального» уровня плава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06194AB8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13541B83" w14:textId="77777777" w:rsidR="0077298D" w:rsidRPr="00544244" w:rsidRDefault="0077298D" w:rsidP="00850BB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Контрольные группы из 3-х труб на каждые 30 труб</w:t>
            </w:r>
          </w:p>
        </w:tc>
      </w:tr>
      <w:tr w:rsidR="00A57F9F" w:rsidRPr="00544244" w14:paraId="398537E6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2C8B121E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6E42C823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1304CC3F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между фурмами 1-го и 2-го дутья с интервалами</w:t>
            </w:r>
            <w:r w:rsidR="00850BBF" w:rsidRPr="00544244">
              <w:rPr>
                <w:sz w:val="24"/>
                <w:szCs w:val="24"/>
              </w:rPr>
              <w:t xml:space="preserve"> </w:t>
            </w:r>
            <w:r w:rsidRPr="00544244">
              <w:rPr>
                <w:sz w:val="24"/>
                <w:szCs w:val="24"/>
              </w:rPr>
              <w:t xml:space="preserve">  по высоте 500мм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3A1C4529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6995F92E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Контрольные группы из 3-х труб на каждые 40 труб</w:t>
            </w:r>
          </w:p>
        </w:tc>
      </w:tr>
      <w:tr w:rsidR="00A57F9F" w:rsidRPr="00544244" w14:paraId="0AAC29FA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46BE3265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09A01D3E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5E8E911D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между фурмами 2-го и 3-го дутья с интервалом</w:t>
            </w:r>
            <w:r w:rsidR="00850BBF" w:rsidRPr="00544244">
              <w:rPr>
                <w:sz w:val="24"/>
                <w:szCs w:val="24"/>
              </w:rPr>
              <w:t xml:space="preserve"> </w:t>
            </w:r>
            <w:r w:rsidRPr="00544244">
              <w:rPr>
                <w:sz w:val="24"/>
                <w:szCs w:val="24"/>
              </w:rPr>
              <w:t xml:space="preserve">  по высоте 600-900мм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E61EB37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2D89631D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То же</w:t>
            </w:r>
          </w:p>
        </w:tc>
      </w:tr>
      <w:tr w:rsidR="00A57F9F" w:rsidRPr="00544244" w14:paraId="73398C26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09D31884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02603861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405F8C19" w14:textId="77777777" w:rsidR="00A57F9F" w:rsidRPr="00544244" w:rsidRDefault="00A57F9F" w:rsidP="00850BBF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выше 3-го дутья с интервалами по высоте 2000мм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C8E7107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6F92F122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То же</w:t>
            </w:r>
          </w:p>
        </w:tc>
      </w:tr>
      <w:tr w:rsidR="0077298D" w:rsidRPr="00544244" w14:paraId="3654F28E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01C2961A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21052682" w14:textId="77777777" w:rsidR="0077298D" w:rsidRPr="00544244" w:rsidRDefault="0077298D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Merge w:val="restart"/>
            <w:shd w:val="clear" w:color="auto" w:fill="auto"/>
          </w:tcPr>
          <w:p w14:paraId="5DA31282" w14:textId="77777777" w:rsidR="0077298D" w:rsidRPr="00544244" w:rsidRDefault="0077298D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Разводки труб под летки плава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5409E86E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УЗТ нижних образующих </w:t>
            </w:r>
          </w:p>
        </w:tc>
        <w:tc>
          <w:tcPr>
            <w:tcW w:w="2360" w:type="dxa"/>
            <w:shd w:val="clear" w:color="auto" w:fill="auto"/>
          </w:tcPr>
          <w:p w14:paraId="1B26B0AF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77298D" w:rsidRPr="00544244" w14:paraId="0C0204E3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73EA0846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744C6BB3" w14:textId="77777777" w:rsidR="0077298D" w:rsidRPr="00544244" w:rsidRDefault="0077298D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Merge/>
            <w:shd w:val="clear" w:color="auto" w:fill="auto"/>
          </w:tcPr>
          <w:p w14:paraId="32CC9F0D" w14:textId="77777777" w:rsidR="0077298D" w:rsidRPr="00544244" w:rsidRDefault="0077298D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shd w:val="clear" w:color="auto" w:fill="auto"/>
          </w:tcPr>
          <w:p w14:paraId="6EFE7449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 приварки уплотнительных деталей</w:t>
            </w:r>
          </w:p>
        </w:tc>
        <w:tc>
          <w:tcPr>
            <w:tcW w:w="2360" w:type="dxa"/>
            <w:shd w:val="clear" w:color="auto" w:fill="auto"/>
          </w:tcPr>
          <w:p w14:paraId="32C0080F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A57F9F" w:rsidRPr="00544244" w14:paraId="06708ACA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44823F59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53C50CBA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49861BC7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Разводки труб под фурмы </w:t>
            </w:r>
          </w:p>
          <w:p w14:paraId="38E483D3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1-го дутья  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31A20A06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30674FE3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 разводок каждого экрана</w:t>
            </w:r>
          </w:p>
        </w:tc>
      </w:tr>
      <w:tr w:rsidR="00A57F9F" w:rsidRPr="00544244" w14:paraId="029FB552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26891A43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74C13CA0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343FC07C" w14:textId="77777777" w:rsidR="00A57F9F" w:rsidRPr="00544244" w:rsidRDefault="00A57F9F" w:rsidP="00BA6A10">
            <w:pPr>
              <w:pStyle w:val="a8"/>
              <w:snapToGrid w:val="0"/>
              <w:ind w:right="119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Разводки труб под сажеобдувочные аппараты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0CC8205A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748DE539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 разводки каждого экрана</w:t>
            </w:r>
          </w:p>
        </w:tc>
      </w:tr>
      <w:tr w:rsidR="00A57F9F" w:rsidRPr="00544244" w14:paraId="6FEF158F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43FBB6C6" w14:textId="45637DF8" w:rsidR="00A57F9F" w:rsidRPr="00544244" w:rsidRDefault="00334F43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2A9F9550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Экраны топки, аэродинамический пережим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472FDE33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Верхние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пережима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26C36F4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5C84DBBF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50%, каждая четная труба </w:t>
            </w:r>
          </w:p>
        </w:tc>
      </w:tr>
      <w:tr w:rsidR="00A57F9F" w:rsidRPr="00544244" w14:paraId="63699167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421B13B9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23D074F4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F2378D4" w14:textId="77777777" w:rsidR="00A57F9F" w:rsidRPr="00544244" w:rsidRDefault="00A57F9F" w:rsidP="00BA6A10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пережима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5EDF1BBB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3037B00C" w14:textId="77777777" w:rsidR="00A57F9F" w:rsidRPr="00544244" w:rsidRDefault="00A57F9F" w:rsidP="00BA6A1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50%, каждая нечетная труба </w:t>
            </w:r>
          </w:p>
        </w:tc>
      </w:tr>
      <w:tr w:rsidR="00A57F9F" w:rsidRPr="00544244" w14:paraId="127B1958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63FBFC79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5511A8EA" w14:textId="77777777" w:rsidR="00A57F9F" w:rsidRPr="00544244" w:rsidRDefault="00A57F9F" w:rsidP="00BA6A10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2189F59F" w14:textId="77777777" w:rsidR="00A57F9F" w:rsidRPr="00544244" w:rsidRDefault="00A57F9F" w:rsidP="00BA6A10">
            <w:pPr>
              <w:pStyle w:val="a8"/>
              <w:snapToGrid w:val="0"/>
              <w:ind w:right="119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нижнего ската пережима на расстоянии 900мм от </w:t>
            </w:r>
            <w:proofErr w:type="spellStart"/>
            <w:r w:rsidRPr="00544244">
              <w:rPr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1962" w:type="dxa"/>
            <w:gridSpan w:val="2"/>
            <w:shd w:val="clear" w:color="auto" w:fill="auto"/>
          </w:tcPr>
          <w:p w14:paraId="44A09BB8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6082BC35" w14:textId="77777777" w:rsidR="00A57F9F" w:rsidRPr="00544244" w:rsidRDefault="00A57F9F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50%, каждая четная труба </w:t>
            </w:r>
          </w:p>
        </w:tc>
      </w:tr>
      <w:tr w:rsidR="0077298D" w:rsidRPr="00544244" w14:paraId="09FFBE12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17880183" w14:textId="175F7F17" w:rsidR="0077298D" w:rsidRPr="00544244" w:rsidRDefault="00334F43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57AECF70" w14:textId="77777777" w:rsidR="0077298D" w:rsidRPr="00544244" w:rsidRDefault="0077298D" w:rsidP="00BA6A10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Под топки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6858D526" w14:textId="77777777" w:rsidR="0077298D" w:rsidRPr="00544244" w:rsidRDefault="0077298D" w:rsidP="00BA6A10">
            <w:pPr>
              <w:pStyle w:val="a8"/>
              <w:snapToGrid w:val="0"/>
              <w:ind w:right="102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20 % труб пода включая три трубы, примыкающие к боковым экранам:</w:t>
            </w:r>
          </w:p>
          <w:p w14:paraId="32F60E5D" w14:textId="77777777" w:rsidR="0077298D" w:rsidRPr="00544244" w:rsidRDefault="0077298D" w:rsidP="0077298D">
            <w:pPr>
              <w:pStyle w:val="a8"/>
              <w:snapToGrid w:val="0"/>
              <w:ind w:right="102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-прямые участки с интервалом 2000мм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491CD6B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08824E3A" w14:textId="77777777" w:rsidR="0077298D" w:rsidRPr="00544244" w:rsidRDefault="0077298D" w:rsidP="00BA6A1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77298D" w:rsidRPr="00544244" w14:paraId="00E9472E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332B7874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25B8D1A9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3E4FF9DD" w14:textId="77777777" w:rsidR="0077298D" w:rsidRPr="00544244" w:rsidRDefault="0077298D" w:rsidP="0077298D">
            <w:pPr>
              <w:pStyle w:val="a8"/>
              <w:snapToGrid w:val="0"/>
              <w:ind w:right="102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</w:p>
        </w:tc>
        <w:tc>
          <w:tcPr>
            <w:tcW w:w="1962" w:type="dxa"/>
            <w:gridSpan w:val="2"/>
            <w:shd w:val="clear" w:color="auto" w:fill="auto"/>
          </w:tcPr>
          <w:p w14:paraId="1D317957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0E08C138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77298D" w:rsidRPr="00544244" w14:paraId="553A9EBD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105C6E48" w14:textId="719C212B" w:rsidR="0077298D" w:rsidRPr="00544244" w:rsidRDefault="00334F43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44FF66F8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 Потолок топки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151E20E2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20 % труб потолка включая две трубы, примыкающие к боковым экранам:</w:t>
            </w:r>
          </w:p>
          <w:p w14:paraId="3FE045BC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прямые участки с интервалом 2000мм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9E009A7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42DF02AA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00761A0A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4DD1A2C9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7E5ED8DA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17B214B7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25D16B27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6E087342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77298D" w:rsidRPr="00544244" w14:paraId="1C2FE6D7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44E8AAED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2CF22003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5FC2EBBA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</w:p>
        </w:tc>
        <w:tc>
          <w:tcPr>
            <w:tcW w:w="1962" w:type="dxa"/>
            <w:gridSpan w:val="2"/>
            <w:shd w:val="clear" w:color="auto" w:fill="auto"/>
          </w:tcPr>
          <w:p w14:paraId="53DA3A33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  <w:p w14:paraId="75F7AB7D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7AC901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  <w:p w14:paraId="367E0919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7298D" w:rsidRPr="00544244" w14:paraId="6310C6AC" w14:textId="77777777" w:rsidTr="006B280C">
        <w:trPr>
          <w:gridBefore w:val="1"/>
          <w:wBefore w:w="10" w:type="dxa"/>
        </w:trPr>
        <w:tc>
          <w:tcPr>
            <w:tcW w:w="512" w:type="dxa"/>
            <w:shd w:val="clear" w:color="auto" w:fill="auto"/>
          </w:tcPr>
          <w:p w14:paraId="74B78903" w14:textId="699C75EA" w:rsidR="0077298D" w:rsidRPr="00544244" w:rsidRDefault="00334F43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40104029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Экраны поворотного газохода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4A7A3957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Первые по ходу дымовых газов конструктивно свободные трубы на высоте 1000мм от нижней отметки входа газов в газоход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4DF68D48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0696D25C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Одна контрольная группа </w:t>
            </w:r>
            <w:proofErr w:type="gramStart"/>
            <w:r w:rsidRPr="00544244">
              <w:rPr>
                <w:sz w:val="24"/>
                <w:szCs w:val="24"/>
              </w:rPr>
              <w:t>из  3</w:t>
            </w:r>
            <w:proofErr w:type="gramEnd"/>
            <w:r w:rsidRPr="00544244">
              <w:rPr>
                <w:sz w:val="24"/>
                <w:szCs w:val="24"/>
              </w:rPr>
              <w:t>-х труб на каждом экране</w:t>
            </w:r>
          </w:p>
        </w:tc>
      </w:tr>
      <w:tr w:rsidR="009D31F4" w:rsidRPr="00544244" w14:paraId="2651143F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15A2979E" w14:textId="57A30F47" w:rsidR="009D31F4" w:rsidRPr="00544244" w:rsidRDefault="00334F43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199F47CA" w14:textId="77777777" w:rsidR="009D31F4" w:rsidRPr="00544244" w:rsidRDefault="009D31F4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Защитный пучок пароперегревателя, горизонтальная часть панели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0E91DD7D" w14:textId="77777777" w:rsidR="009D31F4" w:rsidRPr="00544244" w:rsidRDefault="009D31F4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Верхняя труба на расстоянии 100мм от фронтового и заднего экранов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0CEAB45E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23163738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50%, четные панели</w:t>
            </w:r>
          </w:p>
        </w:tc>
      </w:tr>
      <w:tr w:rsidR="009D31F4" w:rsidRPr="00544244" w14:paraId="629CE9CC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0F827182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1A4939AF" w14:textId="77777777" w:rsidR="009D31F4" w:rsidRPr="00544244" w:rsidRDefault="009D31F4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6369D8F" w14:textId="77777777" w:rsidR="009D31F4" w:rsidRPr="00544244" w:rsidRDefault="009D31F4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Нижняя труба:</w:t>
            </w:r>
          </w:p>
          <w:p w14:paraId="78472627" w14:textId="77777777" w:rsidR="009D31F4" w:rsidRPr="00544244" w:rsidRDefault="009D31F4" w:rsidP="009D31F4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на расстоянии 100мм от фронтового и заднего </w:t>
            </w:r>
            <w:r w:rsidRPr="00544244">
              <w:rPr>
                <w:sz w:val="24"/>
                <w:szCs w:val="24"/>
              </w:rPr>
              <w:lastRenderedPageBreak/>
              <w:t>экранов и с интервалом по длине 2000мм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5C8F90A4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0AACC1C4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  <w:p w14:paraId="20923C0B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2516428C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6203B273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42E1CB75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50%, нечетные панели</w:t>
            </w:r>
          </w:p>
          <w:p w14:paraId="6B470DA2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1FE300A8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D31F4" w:rsidRPr="00544244" w14:paraId="44DFC8E5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38C21CDD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09DA1764" w14:textId="77777777" w:rsidR="009D31F4" w:rsidRPr="00544244" w:rsidRDefault="009D31F4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EC00749" w14:textId="77777777" w:rsidR="009D31F4" w:rsidRPr="00544244" w:rsidRDefault="009D31F4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>, расположенные в топке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77E43895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УЗТ, МПД (ЦД), </w:t>
            </w:r>
          </w:p>
          <w:p w14:paraId="095BADC2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(овальность)</w:t>
            </w:r>
          </w:p>
        </w:tc>
        <w:tc>
          <w:tcPr>
            <w:tcW w:w="2360" w:type="dxa"/>
            <w:shd w:val="clear" w:color="auto" w:fill="auto"/>
          </w:tcPr>
          <w:p w14:paraId="1D25A83F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  <w:p w14:paraId="48B43847" w14:textId="77777777" w:rsidR="009D31F4" w:rsidRPr="00544244" w:rsidRDefault="009D31F4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30%</w:t>
            </w:r>
          </w:p>
        </w:tc>
      </w:tr>
      <w:tr w:rsidR="0077298D" w:rsidRPr="00544244" w14:paraId="04697D2D" w14:textId="77777777" w:rsidTr="006B280C">
        <w:trPr>
          <w:gridBefore w:val="1"/>
          <w:wBefore w:w="10" w:type="dxa"/>
        </w:trPr>
        <w:tc>
          <w:tcPr>
            <w:tcW w:w="512" w:type="dxa"/>
            <w:shd w:val="clear" w:color="auto" w:fill="auto"/>
          </w:tcPr>
          <w:p w14:paraId="582ACF82" w14:textId="7A7D7B38" w:rsidR="0077298D" w:rsidRPr="00544244" w:rsidRDefault="00334F43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7D6791A7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Ширмы пароперегревателя, выходная ступень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094BB54C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и участок трубы между ними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3876E161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</w:t>
            </w:r>
          </w:p>
          <w:p w14:paraId="43B105A1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(овальность)</w:t>
            </w:r>
          </w:p>
        </w:tc>
        <w:tc>
          <w:tcPr>
            <w:tcW w:w="2360" w:type="dxa"/>
            <w:shd w:val="clear" w:color="auto" w:fill="auto"/>
          </w:tcPr>
          <w:p w14:paraId="7931BE96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20% ширм</w:t>
            </w:r>
          </w:p>
        </w:tc>
      </w:tr>
      <w:tr w:rsidR="0077298D" w:rsidRPr="00544244" w14:paraId="126F8B3E" w14:textId="77777777" w:rsidTr="006B280C">
        <w:trPr>
          <w:gridBefore w:val="1"/>
          <w:wBefore w:w="10" w:type="dxa"/>
        </w:trPr>
        <w:tc>
          <w:tcPr>
            <w:tcW w:w="512" w:type="dxa"/>
            <w:vMerge w:val="restart"/>
            <w:shd w:val="clear" w:color="auto" w:fill="auto"/>
          </w:tcPr>
          <w:p w14:paraId="5DF3E46A" w14:textId="34027462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</w:t>
            </w:r>
            <w:r w:rsidR="00334F43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708E91C5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Котельный пучок </w:t>
            </w:r>
            <w:proofErr w:type="spellStart"/>
            <w:r w:rsidRPr="00544244">
              <w:rPr>
                <w:sz w:val="24"/>
                <w:szCs w:val="24"/>
              </w:rPr>
              <w:t>двухбарабанного</w:t>
            </w:r>
            <w:proofErr w:type="spellEnd"/>
            <w:r w:rsidRPr="00544244">
              <w:rPr>
                <w:sz w:val="24"/>
                <w:szCs w:val="24"/>
              </w:rPr>
              <w:t xml:space="preserve"> котла </w:t>
            </w:r>
          </w:p>
          <w:p w14:paraId="287B158C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14F673C1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двух первых рядов по ходу газов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4DC36910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 (растянутой части),</w:t>
            </w:r>
          </w:p>
          <w:p w14:paraId="5CA25C42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(овальность)</w:t>
            </w:r>
          </w:p>
        </w:tc>
        <w:tc>
          <w:tcPr>
            <w:tcW w:w="2360" w:type="dxa"/>
            <w:shd w:val="clear" w:color="auto" w:fill="auto"/>
          </w:tcPr>
          <w:p w14:paraId="5BBA3AD3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20%</w:t>
            </w:r>
          </w:p>
        </w:tc>
      </w:tr>
      <w:tr w:rsidR="0077298D" w:rsidRPr="00544244" w14:paraId="43837018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5C3D9427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416972B6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05628218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двух первых рядов по ходу газов на расстоянии 1000мм и 400мм от нижнего барабана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F257B42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4BF650B8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20% в 4-х диаметрально противоположных точках</w:t>
            </w:r>
          </w:p>
        </w:tc>
      </w:tr>
      <w:tr w:rsidR="0077298D" w:rsidRPr="00544244" w14:paraId="0E454B64" w14:textId="77777777" w:rsidTr="006B280C">
        <w:trPr>
          <w:gridBefore w:val="1"/>
          <w:wBefore w:w="10" w:type="dxa"/>
        </w:trPr>
        <w:tc>
          <w:tcPr>
            <w:tcW w:w="512" w:type="dxa"/>
            <w:shd w:val="clear" w:color="auto" w:fill="auto"/>
          </w:tcPr>
          <w:p w14:paraId="24702CFA" w14:textId="3AF48602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</w:t>
            </w:r>
            <w:r w:rsidR="00334F43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gridSpan w:val="2"/>
            <w:shd w:val="clear" w:color="auto" w:fill="auto"/>
          </w:tcPr>
          <w:p w14:paraId="7E7A27A4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Конвективный пучок однобарабанного котла (панели)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2F4FC0F4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Первые по ходу газов трубы панелей на высоте 100-500мм от нижней отметки входа газов в газоход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1AA2C94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2360" w:type="dxa"/>
            <w:shd w:val="clear" w:color="auto" w:fill="auto"/>
          </w:tcPr>
          <w:p w14:paraId="187CFEBD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20%</w:t>
            </w:r>
          </w:p>
        </w:tc>
      </w:tr>
      <w:tr w:rsidR="0077298D" w:rsidRPr="00544244" w14:paraId="01D36620" w14:textId="77777777" w:rsidTr="006B280C">
        <w:trPr>
          <w:gridBefore w:val="1"/>
          <w:wBefore w:w="10" w:type="dxa"/>
          <w:trHeight w:val="829"/>
        </w:trPr>
        <w:tc>
          <w:tcPr>
            <w:tcW w:w="512" w:type="dxa"/>
            <w:vMerge w:val="restart"/>
            <w:shd w:val="clear" w:color="auto" w:fill="auto"/>
          </w:tcPr>
          <w:p w14:paraId="1369EDAF" w14:textId="2E95238C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</w:t>
            </w:r>
            <w:r w:rsidR="00334F43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gridSpan w:val="2"/>
            <w:vMerge w:val="restart"/>
            <w:shd w:val="clear" w:color="auto" w:fill="auto"/>
          </w:tcPr>
          <w:p w14:paraId="61D00872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Уплотнительные пластины отверстий леток плава и воздушных фурм, а также уплотнения углов пода</w:t>
            </w:r>
          </w:p>
        </w:tc>
        <w:tc>
          <w:tcPr>
            <w:tcW w:w="2841" w:type="dxa"/>
            <w:gridSpan w:val="2"/>
            <w:vMerge w:val="restart"/>
            <w:shd w:val="clear" w:color="auto" w:fill="auto"/>
          </w:tcPr>
          <w:p w14:paraId="04E0EE43" w14:textId="77777777" w:rsidR="0077298D" w:rsidRPr="00544244" w:rsidRDefault="0077298D" w:rsidP="0077298D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shd w:val="clear" w:color="auto" w:fill="auto"/>
          </w:tcPr>
          <w:p w14:paraId="44212295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2360" w:type="dxa"/>
            <w:shd w:val="clear" w:color="auto" w:fill="auto"/>
          </w:tcPr>
          <w:p w14:paraId="46388858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77298D" w:rsidRPr="00544244" w14:paraId="043C4AAB" w14:textId="77777777" w:rsidTr="006B280C">
        <w:trPr>
          <w:gridBefore w:val="1"/>
          <w:wBefore w:w="10" w:type="dxa"/>
        </w:trPr>
        <w:tc>
          <w:tcPr>
            <w:tcW w:w="512" w:type="dxa"/>
            <w:vMerge/>
            <w:shd w:val="clear" w:color="auto" w:fill="auto"/>
          </w:tcPr>
          <w:p w14:paraId="2601780C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shd w:val="clear" w:color="auto" w:fill="auto"/>
          </w:tcPr>
          <w:p w14:paraId="21673476" w14:textId="77777777" w:rsidR="0077298D" w:rsidRPr="00544244" w:rsidRDefault="0077298D" w:rsidP="0077298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Merge/>
            <w:shd w:val="clear" w:color="auto" w:fill="auto"/>
          </w:tcPr>
          <w:p w14:paraId="0F546405" w14:textId="77777777" w:rsidR="0077298D" w:rsidRPr="00544244" w:rsidRDefault="0077298D" w:rsidP="0077298D">
            <w:pPr>
              <w:pStyle w:val="a8"/>
              <w:snapToGrid w:val="0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shd w:val="clear" w:color="auto" w:fill="auto"/>
          </w:tcPr>
          <w:p w14:paraId="338DBC6E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2360" w:type="dxa"/>
            <w:shd w:val="clear" w:color="auto" w:fill="auto"/>
          </w:tcPr>
          <w:p w14:paraId="5F828CAB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 летки</w:t>
            </w:r>
          </w:p>
          <w:p w14:paraId="2E5B6B9E" w14:textId="77777777" w:rsidR="0077298D" w:rsidRPr="00544244" w:rsidRDefault="0077298D" w:rsidP="0077298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 20 % фурмы</w:t>
            </w:r>
          </w:p>
        </w:tc>
      </w:tr>
    </w:tbl>
    <w:p w14:paraId="1809336D" w14:textId="77777777" w:rsidR="00A57F9F" w:rsidRPr="00544244" w:rsidRDefault="00A57F9F" w:rsidP="00A57F9F">
      <w:pPr>
        <w:pStyle w:val="a4"/>
        <w:rPr>
          <w:sz w:val="24"/>
          <w:szCs w:val="24"/>
        </w:rPr>
      </w:pPr>
    </w:p>
    <w:p w14:paraId="3406A401" w14:textId="77777777" w:rsidR="00A57F9F" w:rsidRPr="00544244" w:rsidRDefault="00A57F9F" w:rsidP="00A57F9F">
      <w:pPr>
        <w:pStyle w:val="a4"/>
        <w:rPr>
          <w:sz w:val="24"/>
          <w:szCs w:val="24"/>
        </w:rPr>
        <w:sectPr w:rsidR="00A57F9F" w:rsidRPr="00544244" w:rsidSect="00A252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0" w:bottom="850" w:left="1701" w:header="720" w:footer="720" w:gutter="0"/>
          <w:cols w:space="720"/>
          <w:titlePg/>
          <w:docGrid w:linePitch="360"/>
        </w:sectPr>
      </w:pPr>
    </w:p>
    <w:p w14:paraId="7DCE982C" w14:textId="77777777" w:rsidR="00A57F9F" w:rsidRPr="00544244" w:rsidRDefault="008E68B0" w:rsidP="00A57F9F">
      <w:pPr>
        <w:pStyle w:val="a4"/>
        <w:spacing w:after="0"/>
        <w:jc w:val="right"/>
        <w:rPr>
          <w:sz w:val="24"/>
          <w:szCs w:val="24"/>
        </w:rPr>
      </w:pPr>
      <w:r w:rsidRPr="00544244">
        <w:rPr>
          <w:sz w:val="24"/>
          <w:szCs w:val="24"/>
        </w:rPr>
        <w:lastRenderedPageBreak/>
        <w:t xml:space="preserve">Приложение № </w:t>
      </w:r>
      <w:r w:rsidR="0061799A" w:rsidRPr="00544244">
        <w:rPr>
          <w:sz w:val="24"/>
          <w:szCs w:val="24"/>
        </w:rPr>
        <w:t>2</w:t>
      </w:r>
    </w:p>
    <w:p w14:paraId="79B0B9B4" w14:textId="77777777" w:rsidR="00A57F9F" w:rsidRPr="00544244" w:rsidRDefault="00A57F9F" w:rsidP="00A57F9F">
      <w:pPr>
        <w:pStyle w:val="a4"/>
        <w:spacing w:after="0"/>
        <w:jc w:val="right"/>
        <w:rPr>
          <w:sz w:val="24"/>
          <w:szCs w:val="24"/>
        </w:rPr>
      </w:pPr>
      <w:r w:rsidRPr="00544244">
        <w:rPr>
          <w:sz w:val="24"/>
          <w:szCs w:val="24"/>
        </w:rPr>
        <w:t>(рекомендуемое)</w:t>
      </w:r>
    </w:p>
    <w:p w14:paraId="0BD139FC" w14:textId="77777777" w:rsidR="00A57F9F" w:rsidRPr="00544244" w:rsidRDefault="00A57F9F" w:rsidP="00A57F9F">
      <w:pPr>
        <w:pStyle w:val="a4"/>
        <w:rPr>
          <w:sz w:val="24"/>
          <w:szCs w:val="24"/>
        </w:rPr>
      </w:pPr>
    </w:p>
    <w:p w14:paraId="74AA3B4E" w14:textId="77777777" w:rsidR="00A57F9F" w:rsidRPr="00544244" w:rsidRDefault="00A57F9F" w:rsidP="009D31F4">
      <w:pPr>
        <w:ind w:left="-709" w:right="-284"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44">
        <w:rPr>
          <w:rFonts w:ascii="Times New Roman" w:hAnsi="Times New Roman" w:cs="Times New Roman"/>
          <w:b/>
          <w:sz w:val="24"/>
          <w:szCs w:val="24"/>
        </w:rPr>
        <w:t>Объем и методы контроля элементов СРК</w:t>
      </w:r>
      <w:r w:rsidR="009D31F4" w:rsidRPr="00544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1F4" w:rsidRPr="00544244">
        <w:rPr>
          <w:rFonts w:ascii="Times New Roman" w:hAnsi="Times New Roman" w:cs="Times New Roman"/>
          <w:b/>
          <w:sz w:val="24"/>
          <w:szCs w:val="24"/>
        </w:rPr>
        <w:br/>
      </w:r>
      <w:r w:rsidRPr="00544244">
        <w:rPr>
          <w:rFonts w:ascii="Times New Roman" w:hAnsi="Times New Roman" w:cs="Times New Roman"/>
          <w:b/>
          <w:sz w:val="24"/>
          <w:szCs w:val="24"/>
        </w:rPr>
        <w:t>в пределах расчетного срока службы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2126"/>
        <w:gridCol w:w="1559"/>
      </w:tblGrid>
      <w:tr w:rsidR="00A57F9F" w:rsidRPr="00544244" w14:paraId="1D1F0315" w14:textId="77777777" w:rsidTr="00334F43">
        <w:trPr>
          <w:tblHeader/>
        </w:trPr>
        <w:tc>
          <w:tcPr>
            <w:tcW w:w="709" w:type="dxa"/>
            <w:shd w:val="clear" w:color="auto" w:fill="auto"/>
          </w:tcPr>
          <w:p w14:paraId="41B21978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6887ED6E" w14:textId="77777777" w:rsidR="00A57F9F" w:rsidRPr="00544244" w:rsidRDefault="00A57F9F" w:rsidP="00BA6A10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Элемент котла</w:t>
            </w:r>
          </w:p>
        </w:tc>
        <w:tc>
          <w:tcPr>
            <w:tcW w:w="3827" w:type="dxa"/>
            <w:shd w:val="clear" w:color="auto" w:fill="auto"/>
          </w:tcPr>
          <w:p w14:paraId="41AC70D3" w14:textId="77777777" w:rsidR="00A57F9F" w:rsidRPr="00544244" w:rsidRDefault="00A57F9F" w:rsidP="00BA6A10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Зона контроля</w:t>
            </w:r>
          </w:p>
        </w:tc>
        <w:tc>
          <w:tcPr>
            <w:tcW w:w="2126" w:type="dxa"/>
            <w:shd w:val="clear" w:color="auto" w:fill="auto"/>
          </w:tcPr>
          <w:p w14:paraId="0F711CA8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Метод контроля</w:t>
            </w:r>
          </w:p>
        </w:tc>
        <w:tc>
          <w:tcPr>
            <w:tcW w:w="1559" w:type="dxa"/>
            <w:shd w:val="clear" w:color="auto" w:fill="auto"/>
          </w:tcPr>
          <w:p w14:paraId="01650FE2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Объем контроля</w:t>
            </w:r>
          </w:p>
        </w:tc>
      </w:tr>
      <w:tr w:rsidR="00A57F9F" w:rsidRPr="00544244" w14:paraId="25EF02DB" w14:textId="77777777" w:rsidTr="00334F43">
        <w:tc>
          <w:tcPr>
            <w:tcW w:w="709" w:type="dxa"/>
            <w:shd w:val="clear" w:color="auto" w:fill="auto"/>
          </w:tcPr>
          <w:p w14:paraId="49C5F606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A7C2EC4" w14:textId="77777777" w:rsidR="00A57F9F" w:rsidRPr="00544244" w:rsidRDefault="00A57F9F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Все элементы котла</w:t>
            </w:r>
          </w:p>
        </w:tc>
        <w:tc>
          <w:tcPr>
            <w:tcW w:w="3827" w:type="dxa"/>
            <w:shd w:val="clear" w:color="auto" w:fill="auto"/>
          </w:tcPr>
          <w:p w14:paraId="191AEAA0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Наружная и внутренняя поверхность</w:t>
            </w:r>
          </w:p>
        </w:tc>
        <w:tc>
          <w:tcPr>
            <w:tcW w:w="2126" w:type="dxa"/>
            <w:shd w:val="clear" w:color="auto" w:fill="auto"/>
          </w:tcPr>
          <w:p w14:paraId="38A7B24D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1559" w:type="dxa"/>
            <w:shd w:val="clear" w:color="auto" w:fill="auto"/>
          </w:tcPr>
          <w:p w14:paraId="146FF3F7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850BBF" w:rsidRPr="00544244" w14:paraId="02E1E465" w14:textId="77777777" w:rsidTr="00334F43">
        <w:tc>
          <w:tcPr>
            <w:tcW w:w="709" w:type="dxa"/>
            <w:vMerge w:val="restart"/>
            <w:shd w:val="clear" w:color="auto" w:fill="auto"/>
          </w:tcPr>
          <w:p w14:paraId="5D4D40E8" w14:textId="77777777" w:rsidR="00850BBF" w:rsidRPr="00544244" w:rsidRDefault="00850BB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BFEAB5" w14:textId="77777777" w:rsidR="00850BBF" w:rsidRPr="00544244" w:rsidRDefault="00850BBF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Барабаны и коллекторы</w:t>
            </w:r>
          </w:p>
        </w:tc>
        <w:tc>
          <w:tcPr>
            <w:tcW w:w="3827" w:type="dxa"/>
            <w:shd w:val="clear" w:color="auto" w:fill="auto"/>
          </w:tcPr>
          <w:p w14:paraId="189C0736" w14:textId="77777777" w:rsidR="00850BBF" w:rsidRPr="00544244" w:rsidRDefault="00850BBF" w:rsidP="00850BBF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заварки, выборки дефекта (и прилегающая зона шириной 30мм) </w:t>
            </w:r>
          </w:p>
        </w:tc>
        <w:tc>
          <w:tcPr>
            <w:tcW w:w="2126" w:type="dxa"/>
            <w:shd w:val="clear" w:color="auto" w:fill="auto"/>
          </w:tcPr>
          <w:p w14:paraId="34CD53FF" w14:textId="77777777" w:rsidR="00850BBF" w:rsidRPr="00544244" w:rsidRDefault="00850BB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МПД (ЦД), УЗК</w:t>
            </w:r>
          </w:p>
          <w:p w14:paraId="441C2C03" w14:textId="77777777" w:rsidR="00850BBF" w:rsidRPr="00544244" w:rsidRDefault="00850BB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7D148C8" w14:textId="77777777" w:rsidR="00850BBF" w:rsidRPr="00544244" w:rsidRDefault="00850BB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100% доступных для контроля</w:t>
            </w:r>
          </w:p>
        </w:tc>
      </w:tr>
      <w:tr w:rsidR="00850BBF" w:rsidRPr="00544244" w14:paraId="07016F56" w14:textId="77777777" w:rsidTr="00334F43">
        <w:tc>
          <w:tcPr>
            <w:tcW w:w="709" w:type="dxa"/>
            <w:vMerge/>
            <w:shd w:val="clear" w:color="auto" w:fill="auto"/>
          </w:tcPr>
          <w:p w14:paraId="2F03B1F6" w14:textId="77777777" w:rsidR="00850BBF" w:rsidRPr="00544244" w:rsidRDefault="00850BB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BCEF7D9" w14:textId="77777777" w:rsidR="00850BBF" w:rsidRPr="00544244" w:rsidRDefault="00850BBF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E070345" w14:textId="77777777" w:rsidR="00850BBF" w:rsidRPr="00544244" w:rsidRDefault="00850BBF" w:rsidP="00850BBF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Концы труб вальцовочных соединений в барабанах</w:t>
            </w:r>
          </w:p>
        </w:tc>
        <w:tc>
          <w:tcPr>
            <w:tcW w:w="2126" w:type="dxa"/>
            <w:shd w:val="clear" w:color="auto" w:fill="auto"/>
          </w:tcPr>
          <w:p w14:paraId="3E1533D3" w14:textId="77777777" w:rsidR="00850BBF" w:rsidRPr="00544244" w:rsidRDefault="00850BB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ВК, ИК (высота, толщина стенки)</w:t>
            </w:r>
          </w:p>
        </w:tc>
        <w:tc>
          <w:tcPr>
            <w:tcW w:w="1559" w:type="dxa"/>
            <w:shd w:val="clear" w:color="auto" w:fill="auto"/>
          </w:tcPr>
          <w:p w14:paraId="4E72039D" w14:textId="77777777" w:rsidR="00850BBF" w:rsidRPr="00544244" w:rsidRDefault="00850BB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34F43" w:rsidRPr="00931A29" w14:paraId="38FD46FD" w14:textId="77777777" w:rsidTr="00334F43">
        <w:tc>
          <w:tcPr>
            <w:tcW w:w="709" w:type="dxa"/>
            <w:vMerge w:val="restart"/>
            <w:shd w:val="clear" w:color="auto" w:fill="auto"/>
          </w:tcPr>
          <w:p w14:paraId="39D59BAA" w14:textId="77777777" w:rsidR="00334F43" w:rsidRPr="00931A29" w:rsidRDefault="00334F43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931A2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2C18A3F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 xml:space="preserve">Барабаны </w:t>
            </w:r>
          </w:p>
        </w:tc>
        <w:tc>
          <w:tcPr>
            <w:tcW w:w="3827" w:type="dxa"/>
            <w:shd w:val="clear" w:color="auto" w:fill="auto"/>
          </w:tcPr>
          <w:p w14:paraId="12AABD8A" w14:textId="5665BA70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Ремонтные заварки, выборки дефекта (и прилегающая зона шириной 30мм)</w:t>
            </w:r>
          </w:p>
        </w:tc>
        <w:tc>
          <w:tcPr>
            <w:tcW w:w="2126" w:type="dxa"/>
            <w:shd w:val="clear" w:color="auto" w:fill="auto"/>
          </w:tcPr>
          <w:p w14:paraId="264431B0" w14:textId="208CD8CB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МПД (ЦД), УЗК</w:t>
            </w:r>
          </w:p>
        </w:tc>
        <w:tc>
          <w:tcPr>
            <w:tcW w:w="1559" w:type="dxa"/>
            <w:shd w:val="clear" w:color="auto" w:fill="auto"/>
          </w:tcPr>
          <w:p w14:paraId="2132E80F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100% в доступных для контроля</w:t>
            </w:r>
          </w:p>
        </w:tc>
      </w:tr>
      <w:tr w:rsidR="00334F43" w:rsidRPr="00931A29" w14:paraId="4F8D36AB" w14:textId="77777777" w:rsidTr="00931A29">
        <w:tc>
          <w:tcPr>
            <w:tcW w:w="709" w:type="dxa"/>
            <w:vMerge/>
            <w:shd w:val="clear" w:color="auto" w:fill="auto"/>
          </w:tcPr>
          <w:p w14:paraId="679932F2" w14:textId="77777777" w:rsidR="00334F43" w:rsidRPr="00931A29" w:rsidRDefault="00334F43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B446259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10E37AB" w14:textId="1B52E569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Концы труб вальцовочных соединений</w:t>
            </w:r>
            <w:r w:rsidR="0093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 барабанах</w:t>
            </w:r>
          </w:p>
        </w:tc>
        <w:tc>
          <w:tcPr>
            <w:tcW w:w="2126" w:type="dxa"/>
            <w:shd w:val="clear" w:color="auto" w:fill="auto"/>
          </w:tcPr>
          <w:p w14:paraId="597A8239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ВК, ИК (высота, толщина стенки)</w:t>
            </w:r>
          </w:p>
        </w:tc>
        <w:tc>
          <w:tcPr>
            <w:tcW w:w="1559" w:type="dxa"/>
            <w:shd w:val="clear" w:color="auto" w:fill="auto"/>
          </w:tcPr>
          <w:p w14:paraId="4BE29C26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43" w:rsidRPr="00931A29" w14:paraId="527EC55A" w14:textId="77777777" w:rsidTr="00931A29">
        <w:tc>
          <w:tcPr>
            <w:tcW w:w="709" w:type="dxa"/>
            <w:vMerge/>
            <w:shd w:val="clear" w:color="auto" w:fill="auto"/>
          </w:tcPr>
          <w:p w14:paraId="7777284B" w14:textId="77777777" w:rsidR="00334F43" w:rsidRPr="00931A29" w:rsidRDefault="00334F43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51ADD9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5872730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Трубные отверстия в водяном и в паровом объеме и мостики между ними</w:t>
            </w:r>
          </w:p>
        </w:tc>
        <w:tc>
          <w:tcPr>
            <w:tcW w:w="2126" w:type="dxa"/>
            <w:shd w:val="clear" w:color="auto" w:fill="auto"/>
          </w:tcPr>
          <w:p w14:paraId="4CF72F9C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559" w:type="dxa"/>
            <w:shd w:val="clear" w:color="auto" w:fill="auto"/>
          </w:tcPr>
          <w:p w14:paraId="41EA3EFA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4F43" w:rsidRPr="00931A29" w14:paraId="6AB2EB11" w14:textId="77777777" w:rsidTr="00931A29">
        <w:tc>
          <w:tcPr>
            <w:tcW w:w="709" w:type="dxa"/>
            <w:vMerge/>
            <w:shd w:val="clear" w:color="auto" w:fill="auto"/>
          </w:tcPr>
          <w:p w14:paraId="6465E0F0" w14:textId="77777777" w:rsidR="00334F43" w:rsidRPr="00931A29" w:rsidRDefault="00334F43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734FD3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9CA160F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Лазовые</w:t>
            </w:r>
            <w:proofErr w:type="spellEnd"/>
            <w:r w:rsidRPr="00931A29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отверстия: кромки отверстия лаза, поверхность расточек, область, прилегающая к лазу на 100 мм, и уплотнительная поверхность затвора под прокладку</w:t>
            </w:r>
          </w:p>
        </w:tc>
        <w:tc>
          <w:tcPr>
            <w:tcW w:w="2126" w:type="dxa"/>
            <w:shd w:val="clear" w:color="auto" w:fill="auto"/>
          </w:tcPr>
          <w:p w14:paraId="08BD3770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559" w:type="dxa"/>
            <w:shd w:val="clear" w:color="auto" w:fill="auto"/>
          </w:tcPr>
          <w:p w14:paraId="5E046C13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4F43" w:rsidRPr="00931A29" w14:paraId="494A5B46" w14:textId="77777777" w:rsidTr="00931A29">
        <w:tc>
          <w:tcPr>
            <w:tcW w:w="709" w:type="dxa"/>
            <w:vMerge/>
            <w:shd w:val="clear" w:color="auto" w:fill="auto"/>
          </w:tcPr>
          <w:p w14:paraId="6CF0E708" w14:textId="77777777" w:rsidR="00334F43" w:rsidRPr="00931A29" w:rsidRDefault="00334F43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0DC0169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32EFB60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продольные и поперечные сварные швы с </w:t>
            </w:r>
            <w:proofErr w:type="spellStart"/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околошовной</w:t>
            </w:r>
            <w:proofErr w:type="spellEnd"/>
            <w:r w:rsidRPr="00931A29">
              <w:rPr>
                <w:rFonts w:ascii="Times New Roman" w:hAnsi="Times New Roman" w:cs="Times New Roman"/>
                <w:sz w:val="24"/>
                <w:szCs w:val="24"/>
              </w:rPr>
              <w:t xml:space="preserve"> зоной, швы приварки крепления </w:t>
            </w:r>
            <w:proofErr w:type="spellStart"/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внутрибарабанных</w:t>
            </w:r>
            <w:proofErr w:type="spellEnd"/>
            <w:r w:rsidRPr="00931A2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</w:t>
            </w:r>
          </w:p>
        </w:tc>
        <w:tc>
          <w:tcPr>
            <w:tcW w:w="2126" w:type="dxa"/>
            <w:shd w:val="clear" w:color="auto" w:fill="auto"/>
          </w:tcPr>
          <w:p w14:paraId="7C6E70CE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559" w:type="dxa"/>
            <w:shd w:val="clear" w:color="auto" w:fill="auto"/>
          </w:tcPr>
          <w:p w14:paraId="33EA945C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100% в доступных для контроля</w:t>
            </w:r>
          </w:p>
        </w:tc>
      </w:tr>
      <w:tr w:rsidR="00334F43" w:rsidRPr="00931A29" w14:paraId="64D47513" w14:textId="77777777" w:rsidTr="00931A29">
        <w:tc>
          <w:tcPr>
            <w:tcW w:w="709" w:type="dxa"/>
            <w:shd w:val="clear" w:color="auto" w:fill="auto"/>
          </w:tcPr>
          <w:p w14:paraId="449C5BB4" w14:textId="77777777" w:rsidR="00334F43" w:rsidRPr="00931A29" w:rsidRDefault="00334F43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931A29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D76E8F9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 xml:space="preserve">Коллекторы </w:t>
            </w:r>
          </w:p>
        </w:tc>
        <w:tc>
          <w:tcPr>
            <w:tcW w:w="3827" w:type="dxa"/>
            <w:shd w:val="clear" w:color="auto" w:fill="auto"/>
          </w:tcPr>
          <w:p w14:paraId="15D47778" w14:textId="77777777" w:rsidR="00334F43" w:rsidRPr="00931A29" w:rsidRDefault="00334F43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Наружная поверхность</w:t>
            </w:r>
          </w:p>
        </w:tc>
        <w:tc>
          <w:tcPr>
            <w:tcW w:w="2126" w:type="dxa"/>
            <w:shd w:val="clear" w:color="auto" w:fill="auto"/>
          </w:tcPr>
          <w:p w14:paraId="12F7F65C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559" w:type="dxa"/>
            <w:shd w:val="clear" w:color="auto" w:fill="auto"/>
          </w:tcPr>
          <w:p w14:paraId="4DB2F100" w14:textId="77777777" w:rsidR="00334F43" w:rsidRPr="00931A29" w:rsidRDefault="00334F4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29">
              <w:rPr>
                <w:rFonts w:ascii="Times New Roman" w:hAnsi="Times New Roman" w:cs="Times New Roman"/>
                <w:sz w:val="24"/>
                <w:szCs w:val="24"/>
              </w:rPr>
              <w:t>100% в доступных для контроля</w:t>
            </w:r>
          </w:p>
        </w:tc>
      </w:tr>
      <w:tr w:rsidR="00A57F9F" w:rsidRPr="00544244" w14:paraId="04830B63" w14:textId="77777777" w:rsidTr="00334F43">
        <w:tc>
          <w:tcPr>
            <w:tcW w:w="709" w:type="dxa"/>
            <w:vMerge w:val="restart"/>
            <w:shd w:val="clear" w:color="auto" w:fill="auto"/>
          </w:tcPr>
          <w:p w14:paraId="5D18ECCA" w14:textId="1A29A03A" w:rsidR="00A57F9F" w:rsidRPr="00544244" w:rsidRDefault="00931A29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040E437" w14:textId="77777777" w:rsidR="00A57F9F" w:rsidRPr="00544244" w:rsidRDefault="00A57F9F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Экраны топки, </w:t>
            </w: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вертикальные участки</w:t>
            </w:r>
          </w:p>
        </w:tc>
        <w:tc>
          <w:tcPr>
            <w:tcW w:w="3827" w:type="dxa"/>
            <w:shd w:val="clear" w:color="auto" w:fill="auto"/>
          </w:tcPr>
          <w:p w14:paraId="747FDBDB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Трубы на уровне плава</w:t>
            </w:r>
          </w:p>
        </w:tc>
        <w:tc>
          <w:tcPr>
            <w:tcW w:w="2126" w:type="dxa"/>
            <w:shd w:val="clear" w:color="auto" w:fill="auto"/>
          </w:tcPr>
          <w:p w14:paraId="68226481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0A76A420" w14:textId="77777777" w:rsidR="00A57F9F" w:rsidRPr="00544244" w:rsidRDefault="0070553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A57F9F"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A57F9F" w:rsidRPr="00544244" w14:paraId="11F2946F" w14:textId="77777777" w:rsidTr="00334F43">
        <w:tc>
          <w:tcPr>
            <w:tcW w:w="709" w:type="dxa"/>
            <w:vMerge/>
            <w:shd w:val="clear" w:color="auto" w:fill="auto"/>
          </w:tcPr>
          <w:p w14:paraId="32588B70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9EA238E" w14:textId="77777777" w:rsidR="00A57F9F" w:rsidRPr="00544244" w:rsidRDefault="00A57F9F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662A638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Трубы до фурм 1-го дутья:</w:t>
            </w:r>
          </w:p>
          <w:p w14:paraId="418FB5EB" w14:textId="77777777" w:rsidR="00A57F9F" w:rsidRPr="00544244" w:rsidRDefault="00A57F9F" w:rsidP="00BA6A10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трубы на расстоянии 250мм </w:t>
            </w:r>
            <w:proofErr w:type="gram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от  уровня</w:t>
            </w:r>
            <w:proofErr w:type="gram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плава</w:t>
            </w:r>
          </w:p>
          <w:p w14:paraId="4142D0B6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- трубы на расстоянии 500мм </w:t>
            </w:r>
            <w:proofErr w:type="gram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от  уровня</w:t>
            </w:r>
            <w:proofErr w:type="gram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плава</w:t>
            </w:r>
          </w:p>
        </w:tc>
        <w:tc>
          <w:tcPr>
            <w:tcW w:w="2126" w:type="dxa"/>
            <w:shd w:val="clear" w:color="auto" w:fill="auto"/>
          </w:tcPr>
          <w:p w14:paraId="3B4DB5E0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3176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УЗТ</w:t>
            </w:r>
          </w:p>
          <w:p w14:paraId="59414299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7A4D368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FEDE" w14:textId="77777777" w:rsidR="00A57F9F" w:rsidRPr="00544244" w:rsidRDefault="0070553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14:paraId="76946C6D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9360" w14:textId="77777777" w:rsidR="00A57F9F" w:rsidRPr="00544244" w:rsidRDefault="0070553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A57F9F" w:rsidRPr="00544244" w14:paraId="0D5F481C" w14:textId="77777777" w:rsidTr="00334F43">
        <w:tc>
          <w:tcPr>
            <w:tcW w:w="709" w:type="dxa"/>
            <w:vMerge/>
            <w:shd w:val="clear" w:color="auto" w:fill="auto"/>
          </w:tcPr>
          <w:p w14:paraId="22350F89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8A1D0DC" w14:textId="77777777" w:rsidR="00A57F9F" w:rsidRPr="00544244" w:rsidRDefault="00A57F9F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2D67CD0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Трубы между фурмами 1-го и 2-го дутья </w:t>
            </w:r>
          </w:p>
          <w:p w14:paraId="197EF8D4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интервалами  по</w:t>
            </w:r>
            <w:proofErr w:type="gram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высоте 500мм</w:t>
            </w:r>
          </w:p>
        </w:tc>
        <w:tc>
          <w:tcPr>
            <w:tcW w:w="2126" w:type="dxa"/>
            <w:shd w:val="clear" w:color="auto" w:fill="auto"/>
          </w:tcPr>
          <w:p w14:paraId="371C9882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5F13959B" w14:textId="77777777" w:rsidR="00A57F9F" w:rsidRPr="00544244" w:rsidRDefault="00705533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A57F9F" w:rsidRPr="00544244" w14:paraId="13B9726B" w14:textId="77777777" w:rsidTr="00334F43">
        <w:tc>
          <w:tcPr>
            <w:tcW w:w="709" w:type="dxa"/>
            <w:vMerge/>
            <w:shd w:val="clear" w:color="auto" w:fill="auto"/>
          </w:tcPr>
          <w:p w14:paraId="1B5E03C2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0C2FC0D" w14:textId="77777777" w:rsidR="00A57F9F" w:rsidRPr="00544244" w:rsidRDefault="00A57F9F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34C38A4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Трубы между фурмами 2-го и 3-го дутья </w:t>
            </w:r>
          </w:p>
          <w:p w14:paraId="2E25D514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интервалом  по</w:t>
            </w:r>
            <w:proofErr w:type="gram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высоте 600-900мм</w:t>
            </w:r>
          </w:p>
        </w:tc>
        <w:tc>
          <w:tcPr>
            <w:tcW w:w="2126" w:type="dxa"/>
            <w:shd w:val="clear" w:color="auto" w:fill="auto"/>
          </w:tcPr>
          <w:p w14:paraId="7C6C3BF9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5F45CC3F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57F9F" w:rsidRPr="00544244" w14:paraId="01ACD61A" w14:textId="77777777" w:rsidTr="00334F43">
        <w:tc>
          <w:tcPr>
            <w:tcW w:w="709" w:type="dxa"/>
            <w:vMerge/>
            <w:shd w:val="clear" w:color="auto" w:fill="auto"/>
          </w:tcPr>
          <w:p w14:paraId="4C672B11" w14:textId="77777777" w:rsidR="00A57F9F" w:rsidRPr="00544244" w:rsidRDefault="00A57F9F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CEC0DDC" w14:textId="77777777" w:rsidR="00A57F9F" w:rsidRPr="00544244" w:rsidRDefault="00A57F9F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6DC6CDD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Трубы выше 3-го дутья с интервалами  </w:t>
            </w:r>
          </w:p>
          <w:p w14:paraId="0149401E" w14:textId="77777777" w:rsidR="00A57F9F" w:rsidRPr="00544244" w:rsidRDefault="00A57F9F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по высоте 2000мм</w:t>
            </w:r>
          </w:p>
        </w:tc>
        <w:tc>
          <w:tcPr>
            <w:tcW w:w="2126" w:type="dxa"/>
            <w:shd w:val="clear" w:color="auto" w:fill="auto"/>
          </w:tcPr>
          <w:p w14:paraId="722D6CAD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53AF2860" w14:textId="77777777" w:rsidR="00A57F9F" w:rsidRPr="00544244" w:rsidRDefault="00A57F9F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2E4E57BD" w14:textId="77777777" w:rsidTr="00334F43">
        <w:tc>
          <w:tcPr>
            <w:tcW w:w="709" w:type="dxa"/>
            <w:vMerge/>
            <w:shd w:val="clear" w:color="auto" w:fill="auto"/>
          </w:tcPr>
          <w:p w14:paraId="5E9E5426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B0F1231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C39D139" w14:textId="77777777" w:rsidR="003B1AA0" w:rsidRPr="00544244" w:rsidRDefault="003B1AA0" w:rsidP="0084274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Разводки труб под летки плава</w:t>
            </w:r>
          </w:p>
          <w:p w14:paraId="211C2F15" w14:textId="77777777" w:rsidR="003B1AA0" w:rsidRPr="00544244" w:rsidRDefault="003B1AA0" w:rsidP="00571CF5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и фурмы воздуха </w:t>
            </w:r>
          </w:p>
        </w:tc>
        <w:tc>
          <w:tcPr>
            <w:tcW w:w="2126" w:type="dxa"/>
            <w:shd w:val="clear" w:color="auto" w:fill="auto"/>
          </w:tcPr>
          <w:p w14:paraId="5146F50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 нижних образующих</w:t>
            </w:r>
          </w:p>
          <w:p w14:paraId="2A32AA18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МПД (ЦД) приварки уплотнительных деталей</w:t>
            </w:r>
          </w:p>
        </w:tc>
        <w:tc>
          <w:tcPr>
            <w:tcW w:w="1559" w:type="dxa"/>
            <w:shd w:val="clear" w:color="auto" w:fill="auto"/>
          </w:tcPr>
          <w:p w14:paraId="74B4160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3BBF3842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0ABA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7C12FAC9" w14:textId="77777777" w:rsidTr="00334F43">
        <w:tc>
          <w:tcPr>
            <w:tcW w:w="709" w:type="dxa"/>
            <w:vMerge/>
            <w:shd w:val="clear" w:color="auto" w:fill="auto"/>
          </w:tcPr>
          <w:p w14:paraId="0E88C328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FB392AD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70EB2B8" w14:textId="77777777" w:rsidR="003B1AA0" w:rsidRPr="00544244" w:rsidRDefault="003B1AA0" w:rsidP="0084274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Разводки труб под фурмы </w:t>
            </w:r>
          </w:p>
          <w:p w14:paraId="29EAF557" w14:textId="77777777" w:rsidR="003B1AA0" w:rsidRPr="00544244" w:rsidRDefault="003B1AA0" w:rsidP="0084274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1-го дутья  </w:t>
            </w:r>
          </w:p>
        </w:tc>
        <w:tc>
          <w:tcPr>
            <w:tcW w:w="2126" w:type="dxa"/>
            <w:shd w:val="clear" w:color="auto" w:fill="auto"/>
          </w:tcPr>
          <w:p w14:paraId="35D2E2CC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76537DE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2C6C0ACA" w14:textId="77777777" w:rsidTr="00334F43">
        <w:tc>
          <w:tcPr>
            <w:tcW w:w="709" w:type="dxa"/>
            <w:vMerge/>
            <w:shd w:val="clear" w:color="auto" w:fill="auto"/>
          </w:tcPr>
          <w:p w14:paraId="7F2BDD70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0DB0B98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E58B46F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Разводки труб под фурмы 2-го и 3-го дутья</w:t>
            </w:r>
          </w:p>
        </w:tc>
        <w:tc>
          <w:tcPr>
            <w:tcW w:w="2126" w:type="dxa"/>
            <w:shd w:val="clear" w:color="auto" w:fill="auto"/>
          </w:tcPr>
          <w:p w14:paraId="2C0F0DF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5896CE0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3 разводки каждого экрана</w:t>
            </w:r>
          </w:p>
        </w:tc>
      </w:tr>
      <w:tr w:rsidR="003B1AA0" w:rsidRPr="00544244" w14:paraId="59AE457F" w14:textId="77777777" w:rsidTr="00334F43">
        <w:tc>
          <w:tcPr>
            <w:tcW w:w="709" w:type="dxa"/>
            <w:vMerge/>
            <w:shd w:val="clear" w:color="auto" w:fill="auto"/>
          </w:tcPr>
          <w:p w14:paraId="47E6AC18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764DDD9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39FB275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Разводки труб под лазы, гляделки </w:t>
            </w:r>
          </w:p>
          <w:p w14:paraId="508E309C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 прочие</w:t>
            </w:r>
          </w:p>
        </w:tc>
        <w:tc>
          <w:tcPr>
            <w:tcW w:w="2126" w:type="dxa"/>
            <w:shd w:val="clear" w:color="auto" w:fill="auto"/>
          </w:tcPr>
          <w:p w14:paraId="79EB9F1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5F4448EB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2 разводки каждого экрана</w:t>
            </w:r>
          </w:p>
        </w:tc>
      </w:tr>
      <w:tr w:rsidR="003B1AA0" w:rsidRPr="00544244" w14:paraId="16AE77BA" w14:textId="77777777" w:rsidTr="00334F43">
        <w:tc>
          <w:tcPr>
            <w:tcW w:w="709" w:type="dxa"/>
            <w:vMerge/>
            <w:shd w:val="clear" w:color="auto" w:fill="auto"/>
          </w:tcPr>
          <w:p w14:paraId="0DAD0915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422C57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FABEAE8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Разводки труб под сажеобдувочные аппараты</w:t>
            </w:r>
          </w:p>
        </w:tc>
        <w:tc>
          <w:tcPr>
            <w:tcW w:w="2126" w:type="dxa"/>
            <w:shd w:val="clear" w:color="auto" w:fill="auto"/>
          </w:tcPr>
          <w:p w14:paraId="015FB64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4FE170BA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21A6FDD7" w14:textId="77777777" w:rsidTr="00334F43">
        <w:tc>
          <w:tcPr>
            <w:tcW w:w="709" w:type="dxa"/>
            <w:vMerge w:val="restart"/>
            <w:shd w:val="clear" w:color="auto" w:fill="auto"/>
          </w:tcPr>
          <w:p w14:paraId="3E33C594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32FA2A5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Экраны топки, аэродинамический пережим</w:t>
            </w:r>
          </w:p>
        </w:tc>
        <w:tc>
          <w:tcPr>
            <w:tcW w:w="3827" w:type="dxa"/>
            <w:shd w:val="clear" w:color="auto" w:fill="auto"/>
          </w:tcPr>
          <w:p w14:paraId="357F72A7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Верхние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пережима</w:t>
            </w:r>
          </w:p>
        </w:tc>
        <w:tc>
          <w:tcPr>
            <w:tcW w:w="2126" w:type="dxa"/>
            <w:shd w:val="clear" w:color="auto" w:fill="auto"/>
          </w:tcPr>
          <w:p w14:paraId="755E3AEB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B0749CC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1D161A8C" w14:textId="77777777" w:rsidTr="00334F43">
        <w:tc>
          <w:tcPr>
            <w:tcW w:w="709" w:type="dxa"/>
            <w:vMerge/>
            <w:shd w:val="clear" w:color="auto" w:fill="auto"/>
          </w:tcPr>
          <w:p w14:paraId="1E64D5B5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D6747DD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E3CAB39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пережима</w:t>
            </w:r>
          </w:p>
        </w:tc>
        <w:tc>
          <w:tcPr>
            <w:tcW w:w="2126" w:type="dxa"/>
            <w:shd w:val="clear" w:color="auto" w:fill="auto"/>
          </w:tcPr>
          <w:p w14:paraId="18817D8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ABA6DE1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062307B3" w14:textId="77777777" w:rsidTr="00334F43">
        <w:tc>
          <w:tcPr>
            <w:tcW w:w="709" w:type="dxa"/>
            <w:vMerge/>
            <w:shd w:val="clear" w:color="auto" w:fill="auto"/>
          </w:tcPr>
          <w:p w14:paraId="74051D1C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33ABA7B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F10A52C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Трубы нижнего ската пережима </w:t>
            </w:r>
          </w:p>
          <w:p w14:paraId="3C9D746F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900мм от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F88A30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7E27804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21A56393" w14:textId="77777777" w:rsidTr="00334F43">
        <w:tc>
          <w:tcPr>
            <w:tcW w:w="709" w:type="dxa"/>
            <w:shd w:val="clear" w:color="auto" w:fill="auto"/>
          </w:tcPr>
          <w:p w14:paraId="08EB1421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D6FEF02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Под топки</w:t>
            </w:r>
          </w:p>
        </w:tc>
        <w:tc>
          <w:tcPr>
            <w:tcW w:w="3827" w:type="dxa"/>
            <w:shd w:val="clear" w:color="auto" w:fill="auto"/>
          </w:tcPr>
          <w:p w14:paraId="0A310256" w14:textId="77777777" w:rsidR="003B1AA0" w:rsidRPr="00544244" w:rsidRDefault="003B1AA0" w:rsidP="00B93860">
            <w:pPr>
              <w:pStyle w:val="a8"/>
              <w:snapToGrid w:val="0"/>
              <w:ind w:right="102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10 % труб пода включая три трубы, примыкающие к боковым экранам:</w:t>
            </w:r>
          </w:p>
          <w:p w14:paraId="15335238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F1ED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- прямые участки с интервалом 2000мм</w:t>
            </w:r>
          </w:p>
          <w:p w14:paraId="4C7F0B28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</w:p>
          <w:p w14:paraId="40DBD353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- сварные швы соединения пода </w:t>
            </w:r>
          </w:p>
          <w:p w14:paraId="4C46F02B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с экранами</w:t>
            </w:r>
          </w:p>
        </w:tc>
        <w:tc>
          <w:tcPr>
            <w:tcW w:w="2126" w:type="dxa"/>
            <w:shd w:val="clear" w:color="auto" w:fill="auto"/>
          </w:tcPr>
          <w:p w14:paraId="5878735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BD8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EE5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УЗТ</w:t>
            </w:r>
          </w:p>
          <w:p w14:paraId="170BFF0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  <w:p w14:paraId="4242B82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МПД (ЦД)</w:t>
            </w:r>
          </w:p>
        </w:tc>
        <w:tc>
          <w:tcPr>
            <w:tcW w:w="1559" w:type="dxa"/>
            <w:shd w:val="clear" w:color="auto" w:fill="auto"/>
          </w:tcPr>
          <w:p w14:paraId="14A0AF5B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3E616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EC464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  <w:p w14:paraId="28D1077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61869F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1594EED2" w14:textId="77777777" w:rsidTr="00334F43">
        <w:tc>
          <w:tcPr>
            <w:tcW w:w="709" w:type="dxa"/>
            <w:shd w:val="clear" w:color="auto" w:fill="auto"/>
          </w:tcPr>
          <w:p w14:paraId="60E9BF37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14:paraId="02597F65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Потолок топки</w:t>
            </w:r>
          </w:p>
        </w:tc>
        <w:tc>
          <w:tcPr>
            <w:tcW w:w="3827" w:type="dxa"/>
            <w:shd w:val="clear" w:color="auto" w:fill="auto"/>
          </w:tcPr>
          <w:p w14:paraId="3E78F413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10 % труб потолка включая две трубы, примыкающие к боковым экранам:</w:t>
            </w:r>
          </w:p>
          <w:p w14:paraId="41384117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- прямые участки с интервалом 2000мм</w:t>
            </w:r>
          </w:p>
          <w:p w14:paraId="2625E513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во фронтовой экран</w:t>
            </w:r>
          </w:p>
          <w:p w14:paraId="16D1DBF4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- трубы потолка на расстоянии 700-1000мм от фронтового экрана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EFCF26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9E6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C893A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  <w:p w14:paraId="29B93071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  <w:p w14:paraId="408425A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495BD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13DFD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83F3F2" w14:textId="77777777" w:rsidR="003B1AA0" w:rsidRPr="00544244" w:rsidRDefault="003B1AA0" w:rsidP="00931A29">
            <w:pPr>
              <w:suppressLineNumber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6324702" w14:textId="77777777" w:rsidR="003B1AA0" w:rsidRPr="00544244" w:rsidRDefault="003B1AA0" w:rsidP="00931A29">
            <w:pPr>
              <w:suppressLineNumber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1DAE521" w14:textId="77777777" w:rsidR="003B1AA0" w:rsidRPr="00544244" w:rsidRDefault="003B1AA0" w:rsidP="00931A29">
            <w:pPr>
              <w:suppressLineNumber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250E05F5" w14:textId="77777777" w:rsidTr="00334F43">
        <w:tc>
          <w:tcPr>
            <w:tcW w:w="709" w:type="dxa"/>
            <w:shd w:val="clear" w:color="auto" w:fill="auto"/>
          </w:tcPr>
          <w:p w14:paraId="0D9A9AE0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7F3439C5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Экраны поворотного газохода</w:t>
            </w:r>
          </w:p>
        </w:tc>
        <w:tc>
          <w:tcPr>
            <w:tcW w:w="3827" w:type="dxa"/>
            <w:shd w:val="clear" w:color="auto" w:fill="auto"/>
          </w:tcPr>
          <w:p w14:paraId="119935D4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Первые по ходу дымовых газов конструктивно свободные трубы на высоте 1000мм от нижней отметки входа газов в газоход</w:t>
            </w:r>
          </w:p>
        </w:tc>
        <w:tc>
          <w:tcPr>
            <w:tcW w:w="2126" w:type="dxa"/>
            <w:shd w:val="clear" w:color="auto" w:fill="auto"/>
          </w:tcPr>
          <w:p w14:paraId="3DB2B1D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0B5DB5A4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1530A596" w14:textId="77777777" w:rsidTr="00334F43">
        <w:tc>
          <w:tcPr>
            <w:tcW w:w="709" w:type="dxa"/>
            <w:vMerge w:val="restart"/>
            <w:shd w:val="clear" w:color="auto" w:fill="auto"/>
          </w:tcPr>
          <w:p w14:paraId="26075661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289A0EE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Защитный пучок пароперегревателя, горизонтальная часть панели</w:t>
            </w:r>
          </w:p>
        </w:tc>
        <w:tc>
          <w:tcPr>
            <w:tcW w:w="3827" w:type="dxa"/>
            <w:shd w:val="clear" w:color="auto" w:fill="auto"/>
          </w:tcPr>
          <w:p w14:paraId="74EF8E31" w14:textId="77777777" w:rsidR="003B1AA0" w:rsidRPr="00544244" w:rsidRDefault="003B1AA0" w:rsidP="00FC64E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труба на расстоянии 100мм от фронтового и заднего экранов </w:t>
            </w:r>
          </w:p>
        </w:tc>
        <w:tc>
          <w:tcPr>
            <w:tcW w:w="2126" w:type="dxa"/>
            <w:shd w:val="clear" w:color="auto" w:fill="auto"/>
          </w:tcPr>
          <w:p w14:paraId="252EF5CD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15987797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243C7324" w14:textId="77777777" w:rsidTr="00334F43">
        <w:tc>
          <w:tcPr>
            <w:tcW w:w="709" w:type="dxa"/>
            <w:vMerge/>
            <w:shd w:val="clear" w:color="auto" w:fill="auto"/>
          </w:tcPr>
          <w:p w14:paraId="064D3B25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BE2B123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2B27C7C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Нижняя труба:</w:t>
            </w:r>
          </w:p>
          <w:p w14:paraId="345E62AF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- на расстоянии 100мм от фронтового и заднего экранов и с интервалом по длине 2000мм</w:t>
            </w:r>
          </w:p>
          <w:p w14:paraId="23FCB1E9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, расположенные в топке</w:t>
            </w:r>
          </w:p>
          <w:p w14:paraId="3042056C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88A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- контрольные вырезки из наиболее изношенных труб</w:t>
            </w:r>
          </w:p>
        </w:tc>
        <w:tc>
          <w:tcPr>
            <w:tcW w:w="2126" w:type="dxa"/>
            <w:shd w:val="clear" w:color="auto" w:fill="auto"/>
          </w:tcPr>
          <w:p w14:paraId="1DD83AD7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0261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  <w:p w14:paraId="7DA6068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20DD" w14:textId="4263F704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УЗТ,</w:t>
            </w:r>
          </w:p>
          <w:p w14:paraId="0DDAA491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ИК (овальность)</w:t>
            </w:r>
          </w:p>
          <w:p w14:paraId="17E7FFD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ЛИ (внутренние отложения)</w:t>
            </w:r>
          </w:p>
        </w:tc>
        <w:tc>
          <w:tcPr>
            <w:tcW w:w="1559" w:type="dxa"/>
            <w:shd w:val="clear" w:color="auto" w:fill="auto"/>
          </w:tcPr>
          <w:p w14:paraId="3A4E47D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2735E2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14:paraId="434B0814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1AD1A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9DA7D02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AA944" w14:textId="77777777" w:rsidR="003B1AA0" w:rsidRPr="00544244" w:rsidRDefault="003B1AA0" w:rsidP="00931A29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1B75E43C" w14:textId="77777777" w:rsidTr="00334F43">
        <w:tc>
          <w:tcPr>
            <w:tcW w:w="709" w:type="dxa"/>
            <w:shd w:val="clear" w:color="auto" w:fill="auto"/>
          </w:tcPr>
          <w:p w14:paraId="3E19F2F6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048A9AC4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Защитный пучок пароперегревателя, трубы в поворотном газоходе (вне топки)</w:t>
            </w:r>
          </w:p>
        </w:tc>
        <w:tc>
          <w:tcPr>
            <w:tcW w:w="3827" w:type="dxa"/>
            <w:shd w:val="clear" w:color="auto" w:fill="auto"/>
          </w:tcPr>
          <w:p w14:paraId="54600B0C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Первые по ходу газов трубы на высоте 100-500мм от нижней отметки входа газов в газоход</w:t>
            </w:r>
          </w:p>
        </w:tc>
        <w:tc>
          <w:tcPr>
            <w:tcW w:w="2126" w:type="dxa"/>
            <w:shd w:val="clear" w:color="auto" w:fill="auto"/>
          </w:tcPr>
          <w:p w14:paraId="0394ADE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79DFD83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44E7ADE1" w14:textId="77777777" w:rsidTr="00334F43">
        <w:tc>
          <w:tcPr>
            <w:tcW w:w="709" w:type="dxa"/>
            <w:vMerge w:val="restart"/>
            <w:shd w:val="clear" w:color="auto" w:fill="auto"/>
          </w:tcPr>
          <w:p w14:paraId="14C1A532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3EB2902" w14:textId="77777777" w:rsidR="003B1AA0" w:rsidRPr="00544244" w:rsidRDefault="003B1AA0" w:rsidP="00D13E3D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Ширмы пароперегревателя</w:t>
            </w:r>
          </w:p>
        </w:tc>
        <w:tc>
          <w:tcPr>
            <w:tcW w:w="3827" w:type="dxa"/>
            <w:shd w:val="clear" w:color="auto" w:fill="auto"/>
          </w:tcPr>
          <w:p w14:paraId="4F911442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и участок трубы между ними</w:t>
            </w:r>
          </w:p>
        </w:tc>
        <w:tc>
          <w:tcPr>
            <w:tcW w:w="2126" w:type="dxa"/>
            <w:shd w:val="clear" w:color="auto" w:fill="auto"/>
          </w:tcPr>
          <w:p w14:paraId="0BC2FC5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УЗТ,</w:t>
            </w:r>
          </w:p>
          <w:p w14:paraId="5257AA0A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ИК (овальность)</w:t>
            </w:r>
          </w:p>
        </w:tc>
        <w:tc>
          <w:tcPr>
            <w:tcW w:w="1559" w:type="dxa"/>
            <w:shd w:val="clear" w:color="auto" w:fill="auto"/>
          </w:tcPr>
          <w:p w14:paraId="082314F5" w14:textId="77777777" w:rsidR="003B1AA0" w:rsidRPr="00544244" w:rsidRDefault="00D13E3D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 для выходной ступени</w:t>
            </w:r>
          </w:p>
        </w:tc>
      </w:tr>
      <w:tr w:rsidR="003B1AA0" w:rsidRPr="00544244" w14:paraId="17D1CADB" w14:textId="77777777" w:rsidTr="00334F43">
        <w:tc>
          <w:tcPr>
            <w:tcW w:w="709" w:type="dxa"/>
            <w:vMerge/>
            <w:shd w:val="clear" w:color="auto" w:fill="auto"/>
          </w:tcPr>
          <w:p w14:paraId="07067765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1F0B53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8023A62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Прямые участки наружных труб ширмы на длине 1м от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886832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УЗТ,</w:t>
            </w:r>
          </w:p>
          <w:p w14:paraId="5B62B99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ИК (овальность)</w:t>
            </w:r>
          </w:p>
        </w:tc>
        <w:tc>
          <w:tcPr>
            <w:tcW w:w="1559" w:type="dxa"/>
            <w:shd w:val="clear" w:color="auto" w:fill="auto"/>
          </w:tcPr>
          <w:p w14:paraId="7578012B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AA0" w:rsidRPr="00544244" w14:paraId="247B687B" w14:textId="77777777" w:rsidTr="00334F43">
        <w:tc>
          <w:tcPr>
            <w:tcW w:w="709" w:type="dxa"/>
            <w:vMerge/>
            <w:shd w:val="clear" w:color="auto" w:fill="auto"/>
          </w:tcPr>
          <w:p w14:paraId="665FED54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9208B15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08456C2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Участки труб по оси прохода сажеобдувочного аппарата</w:t>
            </w:r>
          </w:p>
        </w:tc>
        <w:tc>
          <w:tcPr>
            <w:tcW w:w="2126" w:type="dxa"/>
            <w:shd w:val="clear" w:color="auto" w:fill="auto"/>
          </w:tcPr>
          <w:p w14:paraId="300117C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4FB370B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63767FE9" w14:textId="77777777" w:rsidTr="00334F43">
        <w:tc>
          <w:tcPr>
            <w:tcW w:w="709" w:type="dxa"/>
            <w:vMerge w:val="restart"/>
            <w:shd w:val="clear" w:color="auto" w:fill="auto"/>
          </w:tcPr>
          <w:p w14:paraId="2D63F51A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EBEA5AF" w14:textId="77777777" w:rsidR="003B1AA0" w:rsidRPr="00544244" w:rsidRDefault="003B1AA0" w:rsidP="003B1AA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Котельный пучок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двухбарабан-ного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котла </w:t>
            </w:r>
          </w:p>
          <w:p w14:paraId="22E7101B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5619415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двух первых рядов по ходу газов</w:t>
            </w:r>
          </w:p>
        </w:tc>
        <w:tc>
          <w:tcPr>
            <w:tcW w:w="2126" w:type="dxa"/>
            <w:shd w:val="clear" w:color="auto" w:fill="auto"/>
          </w:tcPr>
          <w:p w14:paraId="5B7AACEA" w14:textId="10081AAA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 (растянутой части)</w:t>
            </w:r>
          </w:p>
          <w:p w14:paraId="0C486B3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ИК (овальность)</w:t>
            </w:r>
          </w:p>
        </w:tc>
        <w:tc>
          <w:tcPr>
            <w:tcW w:w="1559" w:type="dxa"/>
            <w:shd w:val="clear" w:color="auto" w:fill="auto"/>
          </w:tcPr>
          <w:p w14:paraId="51451D01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3B1AA0" w:rsidRPr="00544244" w14:paraId="4BD79B52" w14:textId="77777777" w:rsidTr="00334F43">
        <w:tc>
          <w:tcPr>
            <w:tcW w:w="709" w:type="dxa"/>
            <w:vMerge/>
            <w:shd w:val="clear" w:color="auto" w:fill="auto"/>
          </w:tcPr>
          <w:p w14:paraId="5415F199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8E26042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93B079" w14:textId="77777777" w:rsidR="003B1AA0" w:rsidRPr="00544244" w:rsidRDefault="003B1AA0" w:rsidP="00D13E3D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Трубы двух первых рядов по ходу газов</w:t>
            </w:r>
            <w:r w:rsidR="00571CF5"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: нижние </w:t>
            </w:r>
            <w:proofErr w:type="spellStart"/>
            <w:r w:rsidR="00571CF5" w:rsidRPr="00544244"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 w:rsidR="00571CF5"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и прямые участки </w:t>
            </w: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на расстоянии 10</w:t>
            </w:r>
            <w:r w:rsidR="00571CF5" w:rsidRPr="005442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0мм и 400мм от нижнего </w:t>
            </w:r>
            <w:proofErr w:type="spell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FE5EC6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62AAC1B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3394DE6A" w14:textId="77777777" w:rsidTr="00334F43">
        <w:tc>
          <w:tcPr>
            <w:tcW w:w="709" w:type="dxa"/>
            <w:vMerge/>
            <w:shd w:val="clear" w:color="auto" w:fill="auto"/>
          </w:tcPr>
          <w:p w14:paraId="296E77F3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DFC72FB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8D3C886" w14:textId="77777777" w:rsidR="003B1AA0" w:rsidRPr="00544244" w:rsidRDefault="003B1AA0" w:rsidP="003B1AA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Участки труб двух центральных рядов на длине 80мм от </w:t>
            </w:r>
            <w:proofErr w:type="gramStart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наружной  поверхности</w:t>
            </w:r>
            <w:proofErr w:type="gramEnd"/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  нижнего барабана </w:t>
            </w:r>
          </w:p>
        </w:tc>
        <w:tc>
          <w:tcPr>
            <w:tcW w:w="2126" w:type="dxa"/>
            <w:shd w:val="clear" w:color="auto" w:fill="auto"/>
          </w:tcPr>
          <w:p w14:paraId="5FC07F24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76DA6656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2B94D80E" w14:textId="77777777" w:rsidTr="00334F43">
        <w:tc>
          <w:tcPr>
            <w:tcW w:w="709" w:type="dxa"/>
            <w:vMerge/>
            <w:shd w:val="clear" w:color="auto" w:fill="auto"/>
          </w:tcPr>
          <w:p w14:paraId="71255502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03B1906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63BD937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Участки труб по оси прохода сажеобдувочного аппарата</w:t>
            </w:r>
          </w:p>
        </w:tc>
        <w:tc>
          <w:tcPr>
            <w:tcW w:w="2126" w:type="dxa"/>
            <w:shd w:val="clear" w:color="auto" w:fill="auto"/>
          </w:tcPr>
          <w:p w14:paraId="3108EB3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E35A8AD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0FDC0AD2" w14:textId="77777777" w:rsidTr="00334F43">
        <w:tc>
          <w:tcPr>
            <w:tcW w:w="709" w:type="dxa"/>
            <w:vMerge w:val="restart"/>
            <w:shd w:val="clear" w:color="auto" w:fill="auto"/>
          </w:tcPr>
          <w:p w14:paraId="08315773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7F47964" w14:textId="77777777" w:rsidR="003B1AA0" w:rsidRPr="00544244" w:rsidRDefault="003B1AA0" w:rsidP="003B1AA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Конвективный пучок однобарабанного котла (панели) </w:t>
            </w:r>
          </w:p>
        </w:tc>
        <w:tc>
          <w:tcPr>
            <w:tcW w:w="3827" w:type="dxa"/>
            <w:shd w:val="clear" w:color="auto" w:fill="auto"/>
          </w:tcPr>
          <w:p w14:paraId="28E1EE63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Первые по ходу газов трубы панелей на высоте 100-500мм от нижней отметки входа газов в газоход</w:t>
            </w:r>
          </w:p>
        </w:tc>
        <w:tc>
          <w:tcPr>
            <w:tcW w:w="2126" w:type="dxa"/>
            <w:shd w:val="clear" w:color="auto" w:fill="auto"/>
          </w:tcPr>
          <w:p w14:paraId="7E830582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03773940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33BA1824" w14:textId="77777777" w:rsidTr="00334F43">
        <w:tc>
          <w:tcPr>
            <w:tcW w:w="709" w:type="dxa"/>
            <w:vMerge/>
            <w:shd w:val="clear" w:color="auto" w:fill="auto"/>
          </w:tcPr>
          <w:p w14:paraId="0797C11B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3D7DFBB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BAEE83D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Наружные трубы панели на расстоянии 50-200мм от нижнего коллектора панели</w:t>
            </w:r>
          </w:p>
        </w:tc>
        <w:tc>
          <w:tcPr>
            <w:tcW w:w="2126" w:type="dxa"/>
            <w:shd w:val="clear" w:color="auto" w:fill="auto"/>
          </w:tcPr>
          <w:p w14:paraId="30106E2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015EFA6F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0058D522" w14:textId="77777777" w:rsidTr="00334F43">
        <w:tc>
          <w:tcPr>
            <w:tcW w:w="709" w:type="dxa"/>
            <w:vMerge/>
            <w:shd w:val="clear" w:color="auto" w:fill="auto"/>
          </w:tcPr>
          <w:p w14:paraId="053CF02E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DD6BE30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24AEC61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Участки труб по оси прохода сажеобдувочного аппарата</w:t>
            </w:r>
          </w:p>
        </w:tc>
        <w:tc>
          <w:tcPr>
            <w:tcW w:w="2126" w:type="dxa"/>
            <w:shd w:val="clear" w:color="auto" w:fill="auto"/>
          </w:tcPr>
          <w:p w14:paraId="0F5AF22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2F08D17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7D0B1ADB" w14:textId="77777777" w:rsidTr="00334F43">
        <w:tc>
          <w:tcPr>
            <w:tcW w:w="709" w:type="dxa"/>
            <w:vMerge w:val="restart"/>
            <w:shd w:val="clear" w:color="auto" w:fill="auto"/>
          </w:tcPr>
          <w:p w14:paraId="6AF51DBA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825CBF" w14:textId="77777777" w:rsidR="003B1AA0" w:rsidRPr="00544244" w:rsidRDefault="003B1AA0" w:rsidP="00D13E3D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Ширмы экономайзера вертикального</w:t>
            </w:r>
          </w:p>
        </w:tc>
        <w:tc>
          <w:tcPr>
            <w:tcW w:w="3827" w:type="dxa"/>
            <w:shd w:val="clear" w:color="auto" w:fill="auto"/>
          </w:tcPr>
          <w:p w14:paraId="1C2CF8DC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Трубы на расстоянии 50-200мм от нижнего коллектора ширмы</w:t>
            </w:r>
          </w:p>
        </w:tc>
        <w:tc>
          <w:tcPr>
            <w:tcW w:w="2126" w:type="dxa"/>
            <w:shd w:val="clear" w:color="auto" w:fill="auto"/>
          </w:tcPr>
          <w:p w14:paraId="0453D1DD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1EA6B8C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00B6CDED" w14:textId="77777777" w:rsidTr="00334F43">
        <w:tc>
          <w:tcPr>
            <w:tcW w:w="709" w:type="dxa"/>
            <w:vMerge/>
            <w:shd w:val="clear" w:color="auto" w:fill="auto"/>
          </w:tcPr>
          <w:p w14:paraId="2E1233BA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B573D44" w14:textId="77777777" w:rsidR="003B1AA0" w:rsidRPr="00544244" w:rsidRDefault="003B1AA0" w:rsidP="00BA6A10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CD61340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Участки труб по оси прохода сажеобдувочных аппаратов</w:t>
            </w:r>
          </w:p>
        </w:tc>
        <w:tc>
          <w:tcPr>
            <w:tcW w:w="2126" w:type="dxa"/>
            <w:shd w:val="clear" w:color="auto" w:fill="auto"/>
          </w:tcPr>
          <w:p w14:paraId="2BAD44E9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1395D23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2E48501A" w14:textId="77777777" w:rsidTr="00334F43">
        <w:tc>
          <w:tcPr>
            <w:tcW w:w="709" w:type="dxa"/>
            <w:shd w:val="clear" w:color="auto" w:fill="auto"/>
          </w:tcPr>
          <w:p w14:paraId="0006B825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1CD31C04" w14:textId="77777777" w:rsidR="003B1AA0" w:rsidRPr="00544244" w:rsidRDefault="003B1AA0" w:rsidP="00BA6A10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Трубы змеевикового (горизонтального) </w:t>
            </w: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экономайзера</w:t>
            </w:r>
          </w:p>
        </w:tc>
        <w:tc>
          <w:tcPr>
            <w:tcW w:w="3827" w:type="dxa"/>
            <w:shd w:val="clear" w:color="auto" w:fill="auto"/>
          </w:tcPr>
          <w:p w14:paraId="69E689BF" w14:textId="77777777" w:rsidR="003B1AA0" w:rsidRPr="00544244" w:rsidRDefault="003B1AA0" w:rsidP="00BA6A10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Трубы верхнего ряда каждого пакета и нижние трубы входного пакета</w:t>
            </w:r>
          </w:p>
        </w:tc>
        <w:tc>
          <w:tcPr>
            <w:tcW w:w="2126" w:type="dxa"/>
            <w:shd w:val="clear" w:color="auto" w:fill="auto"/>
          </w:tcPr>
          <w:p w14:paraId="4C3F5245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УЗТ</w:t>
            </w:r>
          </w:p>
        </w:tc>
        <w:tc>
          <w:tcPr>
            <w:tcW w:w="1559" w:type="dxa"/>
            <w:shd w:val="clear" w:color="auto" w:fill="auto"/>
          </w:tcPr>
          <w:p w14:paraId="3443F630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1AA0" w:rsidRPr="00544244" w14:paraId="4115CC48" w14:textId="77777777" w:rsidTr="00334F43">
        <w:tc>
          <w:tcPr>
            <w:tcW w:w="709" w:type="dxa"/>
            <w:shd w:val="clear" w:color="auto" w:fill="auto"/>
          </w:tcPr>
          <w:p w14:paraId="2735C5EC" w14:textId="77777777" w:rsidR="003B1AA0" w:rsidRPr="00544244" w:rsidRDefault="003B1AA0" w:rsidP="00931A2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54F6A55B" w14:textId="77777777" w:rsidR="003B1AA0" w:rsidRPr="00544244" w:rsidRDefault="003B1AA0" w:rsidP="0084274A">
            <w:pPr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Каркас котла</w:t>
            </w:r>
          </w:p>
        </w:tc>
        <w:tc>
          <w:tcPr>
            <w:tcW w:w="3827" w:type="dxa"/>
            <w:shd w:val="clear" w:color="auto" w:fill="auto"/>
          </w:tcPr>
          <w:p w14:paraId="15327DDC" w14:textId="77777777" w:rsidR="003B1AA0" w:rsidRPr="00544244" w:rsidRDefault="003B1AA0" w:rsidP="0084274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Подвески поверхностей нагрева</w:t>
            </w:r>
          </w:p>
        </w:tc>
        <w:tc>
          <w:tcPr>
            <w:tcW w:w="2126" w:type="dxa"/>
            <w:shd w:val="clear" w:color="auto" w:fill="auto"/>
          </w:tcPr>
          <w:p w14:paraId="4D1326AE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ИК (наружный диаметр, проверка затяжки гаек)</w:t>
            </w:r>
          </w:p>
        </w:tc>
        <w:tc>
          <w:tcPr>
            <w:tcW w:w="1559" w:type="dxa"/>
            <w:shd w:val="clear" w:color="auto" w:fill="auto"/>
          </w:tcPr>
          <w:p w14:paraId="72BFBF2B" w14:textId="77777777" w:rsidR="003B1AA0" w:rsidRPr="00544244" w:rsidRDefault="003B1AA0" w:rsidP="00931A29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7C4AC324" w14:textId="77777777" w:rsidR="00A57F9F" w:rsidRPr="00544244" w:rsidRDefault="00A57F9F" w:rsidP="00A57F9F">
      <w:pPr>
        <w:pStyle w:val="a4"/>
        <w:spacing w:after="0"/>
        <w:jc w:val="center"/>
        <w:rPr>
          <w:b/>
          <w:sz w:val="24"/>
          <w:szCs w:val="24"/>
        </w:rPr>
      </w:pPr>
    </w:p>
    <w:p w14:paraId="5B2D25E0" w14:textId="77777777" w:rsidR="00803ED5" w:rsidRPr="00544244" w:rsidRDefault="00A57F9F" w:rsidP="00803ED5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Примечание: </w:t>
      </w:r>
      <w:r w:rsidR="00705533"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КТ</w:t>
      </w:r>
      <w:r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*— контрольная </w:t>
      </w:r>
      <w:r w:rsidR="00803ED5"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точка, </w:t>
      </w:r>
      <w:r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группа, </w:t>
      </w:r>
    </w:p>
    <w:p w14:paraId="6E12EE7E" w14:textId="77777777" w:rsidR="00A57F9F" w:rsidRPr="00544244" w:rsidRDefault="00A57F9F" w:rsidP="00A57F9F">
      <w:pPr>
        <w:jc w:val="right"/>
        <w:rPr>
          <w:rFonts w:ascii="Times New Roman" w:hAnsi="Times New Roman" w:cs="Times New Roman"/>
          <w:sz w:val="24"/>
          <w:szCs w:val="24"/>
        </w:rPr>
        <w:sectPr w:rsidR="00A57F9F" w:rsidRPr="00544244" w:rsidSect="00BA6A10">
          <w:pgSz w:w="11906" w:h="16838"/>
          <w:pgMar w:top="567" w:right="850" w:bottom="850" w:left="1701" w:header="720" w:footer="720" w:gutter="0"/>
          <w:cols w:space="720"/>
          <w:docGrid w:linePitch="360"/>
        </w:sectPr>
      </w:pPr>
    </w:p>
    <w:p w14:paraId="67545C18" w14:textId="77777777" w:rsidR="00A57F9F" w:rsidRPr="00544244" w:rsidRDefault="00A57F9F" w:rsidP="007A6C8B">
      <w:pPr>
        <w:pStyle w:val="a4"/>
        <w:spacing w:after="0"/>
        <w:jc w:val="right"/>
        <w:rPr>
          <w:sz w:val="24"/>
          <w:szCs w:val="24"/>
        </w:rPr>
      </w:pPr>
      <w:r w:rsidRPr="00544244">
        <w:rPr>
          <w:sz w:val="24"/>
          <w:szCs w:val="24"/>
        </w:rPr>
        <w:lastRenderedPageBreak/>
        <w:t>Приложение №</w:t>
      </w:r>
      <w:r w:rsidR="0061799A" w:rsidRPr="00544244">
        <w:rPr>
          <w:sz w:val="24"/>
          <w:szCs w:val="24"/>
        </w:rPr>
        <w:t>3</w:t>
      </w:r>
      <w:r w:rsidRPr="00544244">
        <w:rPr>
          <w:sz w:val="24"/>
          <w:szCs w:val="24"/>
        </w:rPr>
        <w:t xml:space="preserve"> </w:t>
      </w:r>
    </w:p>
    <w:p w14:paraId="2A5DFC88" w14:textId="77777777" w:rsidR="00CF16CC" w:rsidRPr="00544244" w:rsidRDefault="007A6C8B" w:rsidP="007A6C8B">
      <w:pPr>
        <w:pStyle w:val="a4"/>
        <w:spacing w:after="0"/>
        <w:jc w:val="right"/>
        <w:rPr>
          <w:sz w:val="24"/>
          <w:szCs w:val="24"/>
        </w:rPr>
      </w:pPr>
      <w:r w:rsidRPr="00544244">
        <w:rPr>
          <w:sz w:val="24"/>
          <w:szCs w:val="24"/>
        </w:rPr>
        <w:t xml:space="preserve"> </w:t>
      </w:r>
      <w:r w:rsidR="00CF16CC" w:rsidRPr="00544244">
        <w:rPr>
          <w:sz w:val="24"/>
          <w:szCs w:val="24"/>
        </w:rPr>
        <w:t xml:space="preserve">(рекомендуемое) </w:t>
      </w:r>
    </w:p>
    <w:p w14:paraId="72ADB1E3" w14:textId="77777777" w:rsidR="007A6C8B" w:rsidRPr="00544244" w:rsidRDefault="007A6C8B" w:rsidP="00CF16CC">
      <w:pPr>
        <w:pStyle w:val="a4"/>
        <w:spacing w:after="0"/>
        <w:jc w:val="center"/>
        <w:rPr>
          <w:b/>
          <w:bCs/>
          <w:sz w:val="24"/>
          <w:szCs w:val="24"/>
        </w:rPr>
      </w:pPr>
    </w:p>
    <w:p w14:paraId="0C8E526B" w14:textId="77777777" w:rsidR="00CF16CC" w:rsidRPr="00544244" w:rsidRDefault="00CF16CC" w:rsidP="00CF16CC">
      <w:pPr>
        <w:pStyle w:val="a4"/>
        <w:spacing w:after="0"/>
        <w:jc w:val="center"/>
        <w:rPr>
          <w:b/>
          <w:bCs/>
          <w:sz w:val="24"/>
          <w:szCs w:val="24"/>
        </w:rPr>
      </w:pPr>
      <w:r w:rsidRPr="00544244">
        <w:rPr>
          <w:b/>
          <w:bCs/>
          <w:sz w:val="24"/>
          <w:szCs w:val="24"/>
        </w:rPr>
        <w:t>Программа контроля элементов СРК</w:t>
      </w:r>
    </w:p>
    <w:p w14:paraId="4AFC9D93" w14:textId="77777777" w:rsidR="00CF16CC" w:rsidRPr="00544244" w:rsidRDefault="00CF16CC" w:rsidP="00CF16CC">
      <w:pPr>
        <w:pStyle w:val="a4"/>
        <w:spacing w:after="0"/>
        <w:jc w:val="center"/>
        <w:rPr>
          <w:b/>
          <w:bCs/>
          <w:sz w:val="24"/>
          <w:szCs w:val="24"/>
        </w:rPr>
      </w:pPr>
      <w:r w:rsidRPr="00544244">
        <w:rPr>
          <w:b/>
          <w:bCs/>
          <w:sz w:val="24"/>
          <w:szCs w:val="24"/>
        </w:rPr>
        <w:t>по достижении расчетного срока службы</w:t>
      </w:r>
    </w:p>
    <w:p w14:paraId="5835EDE9" w14:textId="77777777" w:rsidR="00D324A4" w:rsidRPr="00544244" w:rsidRDefault="00D324A4" w:rsidP="00CF16CC">
      <w:pPr>
        <w:pStyle w:val="a4"/>
        <w:spacing w:after="0"/>
        <w:jc w:val="center"/>
        <w:rPr>
          <w:b/>
          <w:bCs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3657"/>
        <w:gridCol w:w="1276"/>
        <w:gridCol w:w="3118"/>
      </w:tblGrid>
      <w:tr w:rsidR="00A54ADE" w:rsidRPr="00544244" w14:paraId="2EDE79C3" w14:textId="77777777" w:rsidTr="00EA2412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F7DC" w14:textId="77777777" w:rsidR="00A54ADE" w:rsidRPr="00544244" w:rsidRDefault="00A54ADE" w:rsidP="00187516">
            <w:pPr>
              <w:pStyle w:val="a4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8231" w14:textId="77777777" w:rsidR="00A54ADE" w:rsidRPr="00544244" w:rsidRDefault="00A54ADE" w:rsidP="00A43C6B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Элемент котла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98BF" w14:textId="77777777" w:rsidR="00A54ADE" w:rsidRPr="00544244" w:rsidRDefault="00A54ADE" w:rsidP="00187516">
            <w:pPr>
              <w:pStyle w:val="a4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Зона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B678" w14:textId="77777777" w:rsidR="00A54ADE" w:rsidRPr="00544244" w:rsidRDefault="00A54ADE" w:rsidP="00187516">
            <w:pPr>
              <w:pStyle w:val="a4"/>
              <w:spacing w:after="0"/>
              <w:ind w:left="-108" w:right="-37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Метод контроля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6B0" w14:textId="77777777" w:rsidR="00A54ADE" w:rsidRPr="00544244" w:rsidRDefault="00A54ADE" w:rsidP="00187516">
            <w:pPr>
              <w:pStyle w:val="a4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44244">
              <w:rPr>
                <w:b/>
                <w:sz w:val="24"/>
                <w:szCs w:val="24"/>
              </w:rPr>
              <w:t>Объем контроля</w:t>
            </w:r>
          </w:p>
        </w:tc>
      </w:tr>
      <w:tr w:rsidR="00D26DAF" w:rsidRPr="00544244" w14:paraId="646F550A" w14:textId="77777777" w:rsidTr="00A43C6B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7F1F001" w14:textId="77777777" w:rsidR="00D26DAF" w:rsidRPr="00544244" w:rsidRDefault="00D26DAF" w:rsidP="00D26DAF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79118C1" w14:textId="77777777" w:rsidR="00D26DAF" w:rsidRPr="00544244" w:rsidRDefault="00D26DAF" w:rsidP="00D26DAF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Барабаны</w:t>
            </w:r>
          </w:p>
        </w:tc>
      </w:tr>
      <w:tr w:rsidR="00187516" w:rsidRPr="00544244" w14:paraId="6E8EC0BD" w14:textId="77777777" w:rsidTr="00EA2412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1E51ED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1.1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39BD27" w14:textId="77777777" w:rsidR="00187516" w:rsidRPr="00544244" w:rsidRDefault="00187516" w:rsidP="00187516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Обечайки (при снятых </w:t>
            </w:r>
            <w:proofErr w:type="spellStart"/>
            <w:r w:rsidRPr="00544244">
              <w:rPr>
                <w:sz w:val="24"/>
                <w:szCs w:val="24"/>
              </w:rPr>
              <w:t>внутрибарабанных</w:t>
            </w:r>
            <w:proofErr w:type="spellEnd"/>
            <w:r w:rsidRPr="00544244">
              <w:rPr>
                <w:sz w:val="24"/>
                <w:szCs w:val="24"/>
              </w:rPr>
              <w:t xml:space="preserve"> устройствах)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</w:tcPr>
          <w:p w14:paraId="1E1A42A8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Тепловая изоляция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07BF76D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5ED00CFA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187516" w:rsidRPr="00544244" w14:paraId="0442E2D9" w14:textId="77777777" w:rsidTr="00EA2412">
        <w:tc>
          <w:tcPr>
            <w:tcW w:w="426" w:type="dxa"/>
            <w:vMerge/>
            <w:shd w:val="clear" w:color="auto" w:fill="auto"/>
          </w:tcPr>
          <w:p w14:paraId="7584FE67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A20BD6B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</w:tcPr>
          <w:p w14:paraId="250F5910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Наружная поверхность, конструктивно не </w:t>
            </w:r>
            <w:proofErr w:type="gramStart"/>
            <w:r w:rsidRPr="00544244">
              <w:rPr>
                <w:sz w:val="24"/>
                <w:szCs w:val="24"/>
              </w:rPr>
              <w:t>закрытая  изоляцией</w:t>
            </w:r>
            <w:proofErr w:type="gramEnd"/>
            <w:r w:rsidRPr="00544244">
              <w:rPr>
                <w:sz w:val="24"/>
                <w:szCs w:val="24"/>
              </w:rPr>
              <w:t>, участки со  снятой изоляцией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8D86E36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208FEB0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100% </w:t>
            </w:r>
          </w:p>
          <w:p w14:paraId="2E1F5D16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 доступных местах</w:t>
            </w:r>
          </w:p>
        </w:tc>
      </w:tr>
      <w:tr w:rsidR="00187516" w:rsidRPr="00544244" w14:paraId="2EBC8E9D" w14:textId="77777777" w:rsidTr="00EA2412">
        <w:tc>
          <w:tcPr>
            <w:tcW w:w="426" w:type="dxa"/>
            <w:vMerge/>
            <w:shd w:val="clear" w:color="auto" w:fill="auto"/>
          </w:tcPr>
          <w:p w14:paraId="15055EC0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A109CE8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6029C0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Внутренняя поверхность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62E90CE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375F173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187516" w:rsidRPr="00544244" w14:paraId="05D0E070" w14:textId="77777777" w:rsidTr="00EA2412">
        <w:tc>
          <w:tcPr>
            <w:tcW w:w="426" w:type="dxa"/>
            <w:vMerge/>
            <w:shd w:val="clear" w:color="auto" w:fill="auto"/>
          </w:tcPr>
          <w:p w14:paraId="12B7DB9A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270701F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1E8A328D" w14:textId="77777777" w:rsidR="00187516" w:rsidRPr="00544244" w:rsidRDefault="00187516" w:rsidP="00A43C6B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C2042B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C26C142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 одному участку размером 200</w:t>
            </w:r>
            <w:r w:rsidRPr="00544244">
              <w:rPr>
                <w:sz w:val="24"/>
                <w:szCs w:val="24"/>
              </w:rPr>
              <w:sym w:font="Symbol" w:char="F0B4"/>
            </w:r>
            <w:r w:rsidRPr="00544244">
              <w:rPr>
                <w:sz w:val="24"/>
                <w:szCs w:val="24"/>
              </w:rPr>
              <w:t>200 мм в водяном объеме на каждой обечайке</w:t>
            </w:r>
          </w:p>
        </w:tc>
      </w:tr>
      <w:tr w:rsidR="00187516" w:rsidRPr="00544244" w14:paraId="38AB823E" w14:textId="77777777" w:rsidTr="00EA2412">
        <w:tc>
          <w:tcPr>
            <w:tcW w:w="426" w:type="dxa"/>
            <w:vMerge/>
            <w:shd w:val="clear" w:color="auto" w:fill="auto"/>
          </w:tcPr>
          <w:p w14:paraId="393EEBE6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DECADC6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3BD348E4" w14:textId="77777777" w:rsidR="00187516" w:rsidRPr="00544244" w:rsidRDefault="00187516" w:rsidP="00A43C6B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3A02301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 ТВ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216B9E7A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Не менее четырех сечений на каждой обечайке: в верхнем </w:t>
            </w:r>
            <w:proofErr w:type="gramStart"/>
            <w:r w:rsidRPr="00544244">
              <w:rPr>
                <w:sz w:val="24"/>
                <w:szCs w:val="24"/>
              </w:rPr>
              <w:t>барабане  –</w:t>
            </w:r>
            <w:proofErr w:type="gramEnd"/>
            <w:r w:rsidRPr="00544244">
              <w:rPr>
                <w:sz w:val="24"/>
                <w:szCs w:val="24"/>
              </w:rPr>
              <w:t xml:space="preserve"> на нижней образующей и  в зоне раздела «пар-вода», в нижнем барабане – на нижней и верхней образующей.</w:t>
            </w:r>
          </w:p>
        </w:tc>
      </w:tr>
      <w:tr w:rsidR="00187516" w:rsidRPr="00544244" w14:paraId="011A580D" w14:textId="77777777" w:rsidTr="00EA2412">
        <w:tc>
          <w:tcPr>
            <w:tcW w:w="426" w:type="dxa"/>
            <w:vMerge/>
            <w:shd w:val="clear" w:color="auto" w:fill="auto"/>
          </w:tcPr>
          <w:p w14:paraId="26B048C9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3E50CB4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252C63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Трубные отверстия в водяном объеме и зоны вокруг них шириной 30 мм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E248105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976795A" w14:textId="77777777" w:rsidR="00187516" w:rsidRPr="00544244" w:rsidRDefault="00187516" w:rsidP="00A43C6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187516" w:rsidRPr="00544244" w14:paraId="52160197" w14:textId="77777777" w:rsidTr="00EA2412">
        <w:tc>
          <w:tcPr>
            <w:tcW w:w="426" w:type="dxa"/>
            <w:vMerge/>
            <w:shd w:val="clear" w:color="auto" w:fill="auto"/>
          </w:tcPr>
          <w:p w14:paraId="6AB0A2D7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564142F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3B671A9A" w14:textId="77777777" w:rsidR="00187516" w:rsidRPr="00544244" w:rsidRDefault="00187516" w:rsidP="00A43C6B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746361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75156D7B" w14:textId="77777777" w:rsidR="00187516" w:rsidRPr="00544244" w:rsidRDefault="00187516" w:rsidP="00A43C6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</w:t>
            </w:r>
          </w:p>
        </w:tc>
      </w:tr>
      <w:tr w:rsidR="00187516" w:rsidRPr="00544244" w14:paraId="78E87358" w14:textId="77777777" w:rsidTr="00EA2412">
        <w:tc>
          <w:tcPr>
            <w:tcW w:w="426" w:type="dxa"/>
            <w:vMerge/>
            <w:shd w:val="clear" w:color="auto" w:fill="auto"/>
          </w:tcPr>
          <w:p w14:paraId="3147EC14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F387629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2419D3E5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Трубные отверстия в паровом объеме и зоны вокруг них шириной 30 мм</w:t>
            </w:r>
          </w:p>
        </w:tc>
        <w:tc>
          <w:tcPr>
            <w:tcW w:w="1276" w:type="dxa"/>
            <w:shd w:val="clear" w:color="auto" w:fill="auto"/>
          </w:tcPr>
          <w:p w14:paraId="0DE2B93C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4DE8D962" w14:textId="77777777" w:rsidR="00187516" w:rsidRPr="00544244" w:rsidRDefault="00187516" w:rsidP="00A43C6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187516" w:rsidRPr="00544244" w14:paraId="0E36339E" w14:textId="77777777" w:rsidTr="00EA2412">
        <w:tc>
          <w:tcPr>
            <w:tcW w:w="426" w:type="dxa"/>
            <w:vMerge/>
            <w:shd w:val="clear" w:color="auto" w:fill="auto"/>
          </w:tcPr>
          <w:p w14:paraId="089DE2A5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C0C882B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77D0A43F" w14:textId="77777777" w:rsidR="00187516" w:rsidRPr="00544244" w:rsidRDefault="00187516" w:rsidP="00A4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A3A01CB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3E639ACB" w14:textId="77777777" w:rsidR="00187516" w:rsidRPr="00544244" w:rsidRDefault="00187516" w:rsidP="00A43C6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5%</w:t>
            </w:r>
          </w:p>
        </w:tc>
      </w:tr>
      <w:tr w:rsidR="00187516" w:rsidRPr="00544244" w14:paraId="09EA8DC9" w14:textId="77777777" w:rsidTr="00EA2412">
        <w:tc>
          <w:tcPr>
            <w:tcW w:w="426" w:type="dxa"/>
            <w:vMerge/>
            <w:shd w:val="clear" w:color="auto" w:fill="auto"/>
          </w:tcPr>
          <w:p w14:paraId="5066EE05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7C60372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227EE6C9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Мостики между трубными отверстиями в водяном объеме </w:t>
            </w:r>
          </w:p>
        </w:tc>
        <w:tc>
          <w:tcPr>
            <w:tcW w:w="1276" w:type="dxa"/>
            <w:shd w:val="clear" w:color="auto" w:fill="auto"/>
          </w:tcPr>
          <w:p w14:paraId="79687399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3727B8D5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187516" w:rsidRPr="00544244" w14:paraId="44AED53F" w14:textId="77777777" w:rsidTr="00EA2412">
        <w:tc>
          <w:tcPr>
            <w:tcW w:w="426" w:type="dxa"/>
            <w:vMerge/>
            <w:shd w:val="clear" w:color="auto" w:fill="auto"/>
          </w:tcPr>
          <w:p w14:paraId="064E19A9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D3B205D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605583EC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B2E38E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28D08ADD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5% котельного пучка </w:t>
            </w:r>
          </w:p>
          <w:p w14:paraId="636C16AD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 -другого назначения</w:t>
            </w:r>
          </w:p>
        </w:tc>
      </w:tr>
      <w:tr w:rsidR="00187516" w:rsidRPr="00544244" w14:paraId="224B7FFE" w14:textId="77777777" w:rsidTr="00EA2412">
        <w:tc>
          <w:tcPr>
            <w:tcW w:w="426" w:type="dxa"/>
            <w:vMerge/>
            <w:shd w:val="clear" w:color="auto" w:fill="auto"/>
          </w:tcPr>
          <w:p w14:paraId="0237A908" w14:textId="77777777" w:rsidR="00187516" w:rsidRPr="00544244" w:rsidRDefault="00187516" w:rsidP="00187516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C5C54E6" w14:textId="77777777" w:rsidR="00187516" w:rsidRPr="00544244" w:rsidRDefault="00187516" w:rsidP="00187516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D31CFD9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 всей длине барабана</w:t>
            </w:r>
          </w:p>
        </w:tc>
        <w:tc>
          <w:tcPr>
            <w:tcW w:w="1276" w:type="dxa"/>
            <w:shd w:val="clear" w:color="auto" w:fill="auto"/>
          </w:tcPr>
          <w:p w14:paraId="2AFFB5F0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</w:t>
            </w:r>
          </w:p>
          <w:p w14:paraId="2EF386A4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 (овальность, прямолинейность)</w:t>
            </w:r>
          </w:p>
        </w:tc>
        <w:tc>
          <w:tcPr>
            <w:tcW w:w="3118" w:type="dxa"/>
            <w:shd w:val="clear" w:color="auto" w:fill="auto"/>
          </w:tcPr>
          <w:p w14:paraId="4F80FBDF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Через каждые 1000 мм по длине барабана</w:t>
            </w:r>
          </w:p>
        </w:tc>
      </w:tr>
      <w:tr w:rsidR="00187516" w:rsidRPr="00544244" w14:paraId="7B42E556" w14:textId="77777777" w:rsidTr="00EA2412">
        <w:tc>
          <w:tcPr>
            <w:tcW w:w="426" w:type="dxa"/>
            <w:vMerge w:val="restart"/>
            <w:shd w:val="clear" w:color="auto" w:fill="auto"/>
          </w:tcPr>
          <w:p w14:paraId="4579EEEB" w14:textId="77777777" w:rsidR="00187516" w:rsidRPr="00544244" w:rsidRDefault="00187516" w:rsidP="00A43C6B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1.2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71CF7753" w14:textId="77777777" w:rsidR="00187516" w:rsidRPr="00544244" w:rsidRDefault="00187516" w:rsidP="00A43C6B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Днища </w:t>
            </w:r>
          </w:p>
        </w:tc>
        <w:tc>
          <w:tcPr>
            <w:tcW w:w="3657" w:type="dxa"/>
            <w:vMerge w:val="restart"/>
            <w:shd w:val="clear" w:color="auto" w:fill="auto"/>
          </w:tcPr>
          <w:p w14:paraId="3F218FB5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Внутренняя поверхность</w:t>
            </w:r>
          </w:p>
        </w:tc>
        <w:tc>
          <w:tcPr>
            <w:tcW w:w="1276" w:type="dxa"/>
            <w:shd w:val="clear" w:color="auto" w:fill="auto"/>
          </w:tcPr>
          <w:p w14:paraId="0592E39B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6F326468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187516" w:rsidRPr="00544244" w14:paraId="7365328D" w14:textId="77777777" w:rsidTr="00EA2412">
        <w:tc>
          <w:tcPr>
            <w:tcW w:w="426" w:type="dxa"/>
            <w:vMerge/>
            <w:shd w:val="clear" w:color="auto" w:fill="auto"/>
          </w:tcPr>
          <w:p w14:paraId="50650250" w14:textId="77777777" w:rsidR="00187516" w:rsidRPr="00544244" w:rsidRDefault="00187516" w:rsidP="00A43C6B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4E168A75" w14:textId="77777777" w:rsidR="00187516" w:rsidRPr="00544244" w:rsidRDefault="00187516" w:rsidP="00A43C6B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51CA8AB6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2384AA5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249496AD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Контрольный участок размером 200х200 мм на каждом днище</w:t>
            </w:r>
          </w:p>
        </w:tc>
      </w:tr>
      <w:tr w:rsidR="00187516" w:rsidRPr="00544244" w14:paraId="4E5AF7ED" w14:textId="77777777" w:rsidTr="00EA2412">
        <w:tc>
          <w:tcPr>
            <w:tcW w:w="426" w:type="dxa"/>
            <w:vMerge/>
            <w:shd w:val="clear" w:color="auto" w:fill="auto"/>
          </w:tcPr>
          <w:p w14:paraId="0C5144E9" w14:textId="77777777" w:rsidR="00187516" w:rsidRPr="00544244" w:rsidRDefault="00187516" w:rsidP="00A43C6B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4CD5186" w14:textId="77777777" w:rsidR="00187516" w:rsidRPr="00544244" w:rsidRDefault="00187516" w:rsidP="00A43C6B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73BD41F7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989B17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F828CA8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100% отверстий ввода питательной воды </w:t>
            </w:r>
          </w:p>
        </w:tc>
      </w:tr>
      <w:tr w:rsidR="00187516" w:rsidRPr="00544244" w14:paraId="56AA4B6D" w14:textId="77777777" w:rsidTr="00EA2412">
        <w:tc>
          <w:tcPr>
            <w:tcW w:w="426" w:type="dxa"/>
            <w:vMerge/>
            <w:shd w:val="clear" w:color="auto" w:fill="auto"/>
          </w:tcPr>
          <w:p w14:paraId="12E61259" w14:textId="77777777" w:rsidR="00187516" w:rsidRPr="00544244" w:rsidRDefault="00187516" w:rsidP="00A43C6B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F5A8C3E" w14:textId="77777777" w:rsidR="00187516" w:rsidRPr="00544244" w:rsidRDefault="00187516" w:rsidP="00A43C6B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6FC2EAEE" w14:textId="77777777" w:rsidR="00187516" w:rsidRPr="00544244" w:rsidRDefault="00187516" w:rsidP="00A43C6B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BBA672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 ТВ</w:t>
            </w:r>
          </w:p>
        </w:tc>
        <w:tc>
          <w:tcPr>
            <w:tcW w:w="3118" w:type="dxa"/>
            <w:shd w:val="clear" w:color="auto" w:fill="auto"/>
          </w:tcPr>
          <w:p w14:paraId="70ED3229" w14:textId="77777777" w:rsidR="00187516" w:rsidRPr="00544244" w:rsidRDefault="00187516" w:rsidP="00187516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Три измерения на каждом днище</w:t>
            </w:r>
          </w:p>
        </w:tc>
      </w:tr>
      <w:tr w:rsidR="00931A29" w:rsidRPr="00544244" w14:paraId="4E61914C" w14:textId="77777777" w:rsidTr="00EA2412">
        <w:tc>
          <w:tcPr>
            <w:tcW w:w="426" w:type="dxa"/>
            <w:shd w:val="clear" w:color="auto" w:fill="auto"/>
          </w:tcPr>
          <w:p w14:paraId="071D10D9" w14:textId="6DE6244A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931A29">
              <w:rPr>
                <w:sz w:val="24"/>
                <w:szCs w:val="24"/>
              </w:rPr>
              <w:t>1.3</w:t>
            </w:r>
          </w:p>
        </w:tc>
        <w:tc>
          <w:tcPr>
            <w:tcW w:w="1730" w:type="dxa"/>
            <w:shd w:val="clear" w:color="auto" w:fill="auto"/>
          </w:tcPr>
          <w:p w14:paraId="011BF6A1" w14:textId="310B126F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proofErr w:type="spellStart"/>
            <w:r w:rsidRPr="00931A29">
              <w:rPr>
                <w:sz w:val="24"/>
                <w:szCs w:val="24"/>
              </w:rPr>
              <w:t>Лазовые</w:t>
            </w:r>
            <w:proofErr w:type="spellEnd"/>
            <w:r w:rsidRPr="00931A29">
              <w:rPr>
                <w:sz w:val="24"/>
                <w:szCs w:val="24"/>
              </w:rPr>
              <w:t xml:space="preserve"> отверстия </w:t>
            </w:r>
          </w:p>
        </w:tc>
        <w:tc>
          <w:tcPr>
            <w:tcW w:w="3657" w:type="dxa"/>
            <w:shd w:val="clear" w:color="auto" w:fill="auto"/>
          </w:tcPr>
          <w:p w14:paraId="28D12EE5" w14:textId="10CF075E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931A29">
              <w:rPr>
                <w:sz w:val="24"/>
                <w:szCs w:val="24"/>
              </w:rPr>
              <w:t xml:space="preserve">Кромки отверстия лаза, поверхность расточек, область, прилегающая к лазу на 100 мм, и </w:t>
            </w:r>
            <w:r w:rsidRPr="00931A29">
              <w:rPr>
                <w:sz w:val="24"/>
                <w:szCs w:val="24"/>
              </w:rPr>
              <w:lastRenderedPageBreak/>
              <w:t>уплотнительная поверхность затвора под прокладку</w:t>
            </w:r>
          </w:p>
        </w:tc>
        <w:tc>
          <w:tcPr>
            <w:tcW w:w="1276" w:type="dxa"/>
            <w:shd w:val="clear" w:color="auto" w:fill="auto"/>
          </w:tcPr>
          <w:p w14:paraId="7C00C7B4" w14:textId="715A48DC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931A29">
              <w:rPr>
                <w:sz w:val="24"/>
                <w:szCs w:val="24"/>
              </w:rPr>
              <w:lastRenderedPageBreak/>
              <w:t>ВК, МПД (ЦД)</w:t>
            </w:r>
          </w:p>
        </w:tc>
        <w:tc>
          <w:tcPr>
            <w:tcW w:w="3118" w:type="dxa"/>
            <w:shd w:val="clear" w:color="auto" w:fill="auto"/>
          </w:tcPr>
          <w:p w14:paraId="44FA38CB" w14:textId="2FAA041A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931A29">
              <w:rPr>
                <w:sz w:val="24"/>
                <w:szCs w:val="24"/>
              </w:rPr>
              <w:t>ВК - 100% ЦД - по результатам ВК при подозрении на трещины</w:t>
            </w:r>
          </w:p>
        </w:tc>
      </w:tr>
      <w:tr w:rsidR="00931A29" w:rsidRPr="00544244" w14:paraId="0BFC4862" w14:textId="77777777" w:rsidTr="00EA2412">
        <w:tc>
          <w:tcPr>
            <w:tcW w:w="426" w:type="dxa"/>
            <w:vMerge w:val="restart"/>
            <w:shd w:val="clear" w:color="auto" w:fill="auto"/>
          </w:tcPr>
          <w:p w14:paraId="5E1C6A3D" w14:textId="65771505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324979B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Сварные </w:t>
            </w:r>
            <w:r w:rsidRPr="00544244">
              <w:rPr>
                <w:sz w:val="24"/>
                <w:szCs w:val="24"/>
              </w:rPr>
              <w:br/>
              <w:t>соединения</w:t>
            </w:r>
          </w:p>
        </w:tc>
        <w:tc>
          <w:tcPr>
            <w:tcW w:w="3657" w:type="dxa"/>
            <w:vMerge w:val="restart"/>
            <w:shd w:val="clear" w:color="auto" w:fill="auto"/>
          </w:tcPr>
          <w:p w14:paraId="2DD8C8F0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Основные продольные и поперечные сварные швы с </w:t>
            </w:r>
            <w:proofErr w:type="spellStart"/>
            <w:r w:rsidRPr="00544244">
              <w:rPr>
                <w:sz w:val="24"/>
                <w:szCs w:val="24"/>
              </w:rPr>
              <w:t>околошовной</w:t>
            </w:r>
            <w:proofErr w:type="spellEnd"/>
            <w:r w:rsidRPr="00544244">
              <w:rPr>
                <w:sz w:val="24"/>
                <w:szCs w:val="24"/>
              </w:rPr>
              <w:t xml:space="preserve"> зоной</w:t>
            </w:r>
          </w:p>
        </w:tc>
        <w:tc>
          <w:tcPr>
            <w:tcW w:w="1276" w:type="dxa"/>
            <w:shd w:val="clear" w:color="auto" w:fill="auto"/>
          </w:tcPr>
          <w:p w14:paraId="70A1586F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78CA8279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4AA67261" w14:textId="77777777" w:rsidTr="00EA2412">
        <w:tc>
          <w:tcPr>
            <w:tcW w:w="426" w:type="dxa"/>
            <w:vMerge/>
            <w:shd w:val="clear" w:color="auto" w:fill="auto"/>
          </w:tcPr>
          <w:p w14:paraId="687184C8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5FFDACD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2379C4C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7E41F6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УЗК</w:t>
            </w:r>
          </w:p>
        </w:tc>
        <w:tc>
          <w:tcPr>
            <w:tcW w:w="3118" w:type="dxa"/>
            <w:shd w:val="clear" w:color="auto" w:fill="auto"/>
          </w:tcPr>
          <w:p w14:paraId="33B53B08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30% от общей длины, включая все замковые соединения швов на длину не менее 200 мм в каждую сторону от замка</w:t>
            </w:r>
          </w:p>
        </w:tc>
      </w:tr>
      <w:tr w:rsidR="00931A29" w:rsidRPr="00544244" w14:paraId="1FB97A98" w14:textId="77777777" w:rsidTr="00EA2412">
        <w:tc>
          <w:tcPr>
            <w:tcW w:w="426" w:type="dxa"/>
            <w:vMerge/>
            <w:shd w:val="clear" w:color="auto" w:fill="auto"/>
          </w:tcPr>
          <w:p w14:paraId="6E7ED039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2070482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244B4F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Швы приварки крепления </w:t>
            </w:r>
            <w:proofErr w:type="spellStart"/>
            <w:r w:rsidRPr="00544244">
              <w:rPr>
                <w:sz w:val="24"/>
                <w:szCs w:val="24"/>
              </w:rPr>
              <w:t>внутрибарабанных</w:t>
            </w:r>
            <w:proofErr w:type="spellEnd"/>
            <w:r w:rsidRPr="00544244">
              <w:rPr>
                <w:sz w:val="24"/>
                <w:szCs w:val="24"/>
              </w:rPr>
              <w:t xml:space="preserve"> устройств</w:t>
            </w:r>
          </w:p>
        </w:tc>
        <w:tc>
          <w:tcPr>
            <w:tcW w:w="1276" w:type="dxa"/>
            <w:shd w:val="clear" w:color="auto" w:fill="auto"/>
          </w:tcPr>
          <w:p w14:paraId="10E00583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7D401D85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40778A91" w14:textId="77777777" w:rsidTr="00EA2412">
        <w:tc>
          <w:tcPr>
            <w:tcW w:w="426" w:type="dxa"/>
            <w:vMerge/>
            <w:shd w:val="clear" w:color="auto" w:fill="auto"/>
          </w:tcPr>
          <w:p w14:paraId="29A0D5B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A328AD2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2004518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B7E368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099BFE4D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5% протяженности швов</w:t>
            </w:r>
          </w:p>
        </w:tc>
      </w:tr>
      <w:tr w:rsidR="00931A29" w:rsidRPr="00544244" w14:paraId="1C07E6EA" w14:textId="77777777" w:rsidTr="00EA2412">
        <w:tc>
          <w:tcPr>
            <w:tcW w:w="426" w:type="dxa"/>
            <w:vMerge w:val="restart"/>
            <w:shd w:val="clear" w:color="auto" w:fill="auto"/>
          </w:tcPr>
          <w:p w14:paraId="450BB82A" w14:textId="026E166D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1.</w:t>
            </w:r>
            <w:r w:rsidR="00E237C0">
              <w:rPr>
                <w:sz w:val="24"/>
                <w:szCs w:val="24"/>
              </w:rPr>
              <w:t>5</w:t>
            </w:r>
            <w:r w:rsidRPr="005442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DA4F4C7" w14:textId="77777777" w:rsidR="00931A29" w:rsidRPr="00544244" w:rsidRDefault="00931A29" w:rsidP="00931A29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Вальцовочные соединения</w:t>
            </w:r>
          </w:p>
        </w:tc>
        <w:tc>
          <w:tcPr>
            <w:tcW w:w="3657" w:type="dxa"/>
            <w:shd w:val="clear" w:color="auto" w:fill="auto"/>
          </w:tcPr>
          <w:p w14:paraId="6C4F681B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Кромка и поверхность труб, в </w:t>
            </w:r>
            <w:proofErr w:type="spellStart"/>
            <w:r w:rsidRPr="00544244">
              <w:rPr>
                <w:sz w:val="24"/>
                <w:szCs w:val="24"/>
              </w:rPr>
              <w:t>т.ч</w:t>
            </w:r>
            <w:proofErr w:type="spellEnd"/>
            <w:r w:rsidRPr="00544244">
              <w:rPr>
                <w:sz w:val="24"/>
                <w:szCs w:val="24"/>
              </w:rPr>
              <w:t>. в барабане</w:t>
            </w:r>
          </w:p>
        </w:tc>
        <w:tc>
          <w:tcPr>
            <w:tcW w:w="1276" w:type="dxa"/>
            <w:shd w:val="clear" w:color="auto" w:fill="auto"/>
          </w:tcPr>
          <w:p w14:paraId="3D59D0B7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39A8CE8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7B8ED020" w14:textId="77777777" w:rsidTr="00EA2412">
        <w:tc>
          <w:tcPr>
            <w:tcW w:w="426" w:type="dxa"/>
            <w:vMerge/>
            <w:shd w:val="clear" w:color="auto" w:fill="auto"/>
          </w:tcPr>
          <w:p w14:paraId="763258A0" w14:textId="77777777" w:rsidR="00931A29" w:rsidRPr="00544244" w:rsidRDefault="00931A29" w:rsidP="00931A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47EE61E" w14:textId="77777777" w:rsidR="00931A29" w:rsidRPr="00544244" w:rsidRDefault="00931A29" w:rsidP="00931A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134EC745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Выступающие концы труб (колокольчики)</w:t>
            </w:r>
          </w:p>
        </w:tc>
        <w:tc>
          <w:tcPr>
            <w:tcW w:w="1276" w:type="dxa"/>
            <w:shd w:val="clear" w:color="auto" w:fill="auto"/>
          </w:tcPr>
          <w:p w14:paraId="503F68A6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(высота, толщина стенки, диаметр)</w:t>
            </w:r>
          </w:p>
        </w:tc>
        <w:tc>
          <w:tcPr>
            <w:tcW w:w="3118" w:type="dxa"/>
            <w:shd w:val="clear" w:color="auto" w:fill="auto"/>
          </w:tcPr>
          <w:p w14:paraId="2B9E8631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</w:t>
            </w:r>
          </w:p>
        </w:tc>
      </w:tr>
      <w:tr w:rsidR="00931A29" w:rsidRPr="00544244" w14:paraId="338996A9" w14:textId="77777777" w:rsidTr="00EA2412">
        <w:tc>
          <w:tcPr>
            <w:tcW w:w="426" w:type="dxa"/>
            <w:vMerge/>
            <w:shd w:val="clear" w:color="auto" w:fill="auto"/>
          </w:tcPr>
          <w:p w14:paraId="30D36306" w14:textId="77777777" w:rsidR="00931A29" w:rsidRPr="00544244" w:rsidRDefault="00931A29" w:rsidP="00931A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88A9959" w14:textId="77777777" w:rsidR="00931A29" w:rsidRPr="00544244" w:rsidRDefault="00931A29" w:rsidP="00931A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829BFB4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Швы </w:t>
            </w:r>
            <w:proofErr w:type="spellStart"/>
            <w:r w:rsidRPr="00544244">
              <w:rPr>
                <w:sz w:val="24"/>
                <w:szCs w:val="24"/>
              </w:rPr>
              <w:t>обварки</w:t>
            </w:r>
            <w:proofErr w:type="spellEnd"/>
            <w:r w:rsidRPr="00544244">
              <w:rPr>
                <w:sz w:val="24"/>
                <w:szCs w:val="24"/>
              </w:rPr>
              <w:t xml:space="preserve"> вальцовочных соединений и зоны вокруг них шириной 30 мм</w:t>
            </w:r>
          </w:p>
        </w:tc>
        <w:tc>
          <w:tcPr>
            <w:tcW w:w="1276" w:type="dxa"/>
            <w:shd w:val="clear" w:color="auto" w:fill="auto"/>
          </w:tcPr>
          <w:p w14:paraId="34AC241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4AF1A66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53CF4C53" w14:textId="77777777" w:rsidTr="00EA2412">
        <w:tc>
          <w:tcPr>
            <w:tcW w:w="426" w:type="dxa"/>
            <w:vMerge/>
            <w:shd w:val="clear" w:color="auto" w:fill="auto"/>
          </w:tcPr>
          <w:p w14:paraId="406591AF" w14:textId="77777777" w:rsidR="00931A29" w:rsidRPr="00544244" w:rsidRDefault="00931A29" w:rsidP="00931A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392BA92" w14:textId="77777777" w:rsidR="00931A29" w:rsidRPr="00544244" w:rsidRDefault="00931A29" w:rsidP="00931A2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7F0C3E4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BD9EA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6C7B5DE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5%</w:t>
            </w:r>
          </w:p>
        </w:tc>
      </w:tr>
      <w:tr w:rsidR="00931A29" w:rsidRPr="00544244" w14:paraId="1F9FE893" w14:textId="77777777" w:rsidTr="00EA2412">
        <w:tc>
          <w:tcPr>
            <w:tcW w:w="426" w:type="dxa"/>
            <w:shd w:val="clear" w:color="auto" w:fill="auto"/>
          </w:tcPr>
          <w:p w14:paraId="52AFF67A" w14:textId="5F2E981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1.</w:t>
            </w:r>
            <w:r w:rsidR="00E237C0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438F767E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Ремонтные заварки, выборки дефектов</w:t>
            </w:r>
          </w:p>
        </w:tc>
        <w:tc>
          <w:tcPr>
            <w:tcW w:w="3657" w:type="dxa"/>
            <w:shd w:val="clear" w:color="auto" w:fill="auto"/>
          </w:tcPr>
          <w:p w14:paraId="71C1A73F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Наплавленный металл или выборка и прилегающая зона шириной 30 мм</w:t>
            </w:r>
          </w:p>
        </w:tc>
        <w:tc>
          <w:tcPr>
            <w:tcW w:w="1276" w:type="dxa"/>
            <w:shd w:val="clear" w:color="auto" w:fill="auto"/>
          </w:tcPr>
          <w:p w14:paraId="2D3A162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ВК, МПД (ЦД) или УЗК</w:t>
            </w:r>
          </w:p>
        </w:tc>
        <w:tc>
          <w:tcPr>
            <w:tcW w:w="3118" w:type="dxa"/>
            <w:shd w:val="clear" w:color="auto" w:fill="auto"/>
          </w:tcPr>
          <w:p w14:paraId="28715A3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7FDC34AF" w14:textId="77777777" w:rsidTr="00A43C6B">
        <w:tc>
          <w:tcPr>
            <w:tcW w:w="426" w:type="dxa"/>
            <w:shd w:val="clear" w:color="auto" w:fill="auto"/>
          </w:tcPr>
          <w:p w14:paraId="54AA0008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18D00854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Коллекторы</w:t>
            </w:r>
          </w:p>
        </w:tc>
      </w:tr>
      <w:tr w:rsidR="00931A29" w:rsidRPr="00544244" w14:paraId="4E17DE4B" w14:textId="77777777" w:rsidTr="00EA2412">
        <w:tc>
          <w:tcPr>
            <w:tcW w:w="426" w:type="dxa"/>
            <w:vMerge w:val="restart"/>
            <w:shd w:val="clear" w:color="auto" w:fill="auto"/>
          </w:tcPr>
          <w:p w14:paraId="3DDE2A4A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2.1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F093785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proofErr w:type="gramStart"/>
            <w:r w:rsidRPr="00544244">
              <w:rPr>
                <w:sz w:val="24"/>
                <w:szCs w:val="24"/>
              </w:rPr>
              <w:t>Коллекторы  поверхностей</w:t>
            </w:r>
            <w:proofErr w:type="gramEnd"/>
            <w:r w:rsidRPr="00544244">
              <w:rPr>
                <w:sz w:val="24"/>
                <w:szCs w:val="24"/>
              </w:rPr>
              <w:t xml:space="preserve"> нагрева</w:t>
            </w:r>
          </w:p>
        </w:tc>
        <w:tc>
          <w:tcPr>
            <w:tcW w:w="3657" w:type="dxa"/>
            <w:shd w:val="clear" w:color="auto" w:fill="auto"/>
          </w:tcPr>
          <w:p w14:paraId="6FA3AC9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Наружная поверхность в местах возможного попадания воды на изоляцию</w:t>
            </w:r>
          </w:p>
        </w:tc>
        <w:tc>
          <w:tcPr>
            <w:tcW w:w="1276" w:type="dxa"/>
            <w:shd w:val="clear" w:color="auto" w:fill="auto"/>
          </w:tcPr>
          <w:p w14:paraId="75216E21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1E8ACE4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32616130" w14:textId="77777777" w:rsidTr="00EA2412">
        <w:tc>
          <w:tcPr>
            <w:tcW w:w="426" w:type="dxa"/>
            <w:vMerge/>
            <w:shd w:val="clear" w:color="auto" w:fill="auto"/>
          </w:tcPr>
          <w:p w14:paraId="04B7CA0D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9CF104B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7B0D03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Наружная поверхность в местах </w:t>
            </w:r>
            <w:proofErr w:type="gramStart"/>
            <w:r w:rsidRPr="00544244">
              <w:rPr>
                <w:sz w:val="24"/>
                <w:szCs w:val="24"/>
              </w:rPr>
              <w:t>угловых  и</w:t>
            </w:r>
            <w:proofErr w:type="gramEnd"/>
            <w:r w:rsidRPr="00544244">
              <w:rPr>
                <w:sz w:val="24"/>
                <w:szCs w:val="24"/>
              </w:rPr>
              <w:t xml:space="preserve"> стыковых сварных соединений и в мостиках между отверстиями.</w:t>
            </w:r>
          </w:p>
        </w:tc>
        <w:tc>
          <w:tcPr>
            <w:tcW w:w="1276" w:type="dxa"/>
            <w:shd w:val="clear" w:color="auto" w:fill="auto"/>
          </w:tcPr>
          <w:p w14:paraId="1531501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1FDB127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 одному коллектору каждого назначения</w:t>
            </w:r>
          </w:p>
        </w:tc>
      </w:tr>
      <w:tr w:rsidR="00931A29" w:rsidRPr="00544244" w14:paraId="54479D6B" w14:textId="77777777" w:rsidTr="00EA2412">
        <w:tc>
          <w:tcPr>
            <w:tcW w:w="426" w:type="dxa"/>
            <w:vMerge/>
            <w:shd w:val="clear" w:color="auto" w:fill="auto"/>
          </w:tcPr>
          <w:p w14:paraId="5CDA3A1D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AF455E8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4A908A4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Внутренняя поверхность по нижней образующей и в мостиках между отверстиями</w:t>
            </w:r>
          </w:p>
        </w:tc>
        <w:tc>
          <w:tcPr>
            <w:tcW w:w="1276" w:type="dxa"/>
            <w:shd w:val="clear" w:color="auto" w:fill="auto"/>
          </w:tcPr>
          <w:p w14:paraId="2615E6AA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313EE0E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Один из нижних коллекторов экранов</w:t>
            </w:r>
          </w:p>
        </w:tc>
      </w:tr>
      <w:tr w:rsidR="00931A29" w:rsidRPr="00544244" w14:paraId="5236A56E" w14:textId="77777777" w:rsidTr="00EA2412">
        <w:tc>
          <w:tcPr>
            <w:tcW w:w="426" w:type="dxa"/>
            <w:vMerge/>
            <w:shd w:val="clear" w:color="auto" w:fill="auto"/>
          </w:tcPr>
          <w:p w14:paraId="5A6EE9FC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C1359C3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D67794A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Наружная поверхность</w:t>
            </w:r>
          </w:p>
        </w:tc>
        <w:tc>
          <w:tcPr>
            <w:tcW w:w="1276" w:type="dxa"/>
            <w:shd w:val="clear" w:color="auto" w:fill="auto"/>
          </w:tcPr>
          <w:p w14:paraId="45A4D1A4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 ТВ</w:t>
            </w:r>
          </w:p>
        </w:tc>
        <w:tc>
          <w:tcPr>
            <w:tcW w:w="3118" w:type="dxa"/>
            <w:shd w:val="clear" w:color="auto" w:fill="auto"/>
          </w:tcPr>
          <w:p w14:paraId="5F0B5E8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 трех сечениях на одном коллекторе каждого назначения</w:t>
            </w:r>
          </w:p>
        </w:tc>
      </w:tr>
      <w:tr w:rsidR="00931A29" w:rsidRPr="00544244" w14:paraId="1FA3C3F5" w14:textId="77777777" w:rsidTr="00EA2412">
        <w:tc>
          <w:tcPr>
            <w:tcW w:w="426" w:type="dxa"/>
            <w:vMerge/>
            <w:shd w:val="clear" w:color="auto" w:fill="auto"/>
          </w:tcPr>
          <w:p w14:paraId="157549E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4F9FD2D7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4168725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Сварные соединения донышек с коллектором, стыковые соединения коллектора </w:t>
            </w:r>
          </w:p>
        </w:tc>
        <w:tc>
          <w:tcPr>
            <w:tcW w:w="1276" w:type="dxa"/>
            <w:shd w:val="clear" w:color="auto" w:fill="auto"/>
          </w:tcPr>
          <w:p w14:paraId="5EF79DEA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УЗК</w:t>
            </w:r>
          </w:p>
        </w:tc>
        <w:tc>
          <w:tcPr>
            <w:tcW w:w="3118" w:type="dxa"/>
            <w:shd w:val="clear" w:color="auto" w:fill="auto"/>
          </w:tcPr>
          <w:p w14:paraId="5C72153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Одно сварное соединение каждого назначения на одном коллекторе каждого назначения</w:t>
            </w:r>
          </w:p>
        </w:tc>
      </w:tr>
      <w:tr w:rsidR="00931A29" w:rsidRPr="00544244" w14:paraId="4148BBFD" w14:textId="77777777" w:rsidTr="00EA2412">
        <w:tc>
          <w:tcPr>
            <w:tcW w:w="426" w:type="dxa"/>
            <w:vMerge/>
            <w:shd w:val="clear" w:color="auto" w:fill="auto"/>
          </w:tcPr>
          <w:p w14:paraId="68A14898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E6AF113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7AF1110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Угловые швы приварки штуцера ввода рабочей среды</w:t>
            </w:r>
          </w:p>
        </w:tc>
        <w:tc>
          <w:tcPr>
            <w:tcW w:w="1276" w:type="dxa"/>
            <w:shd w:val="clear" w:color="auto" w:fill="auto"/>
          </w:tcPr>
          <w:p w14:paraId="522E5E44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57E32D2B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Одно сварное соединение каждого назначения на одном коллекторе каждого назначения</w:t>
            </w:r>
          </w:p>
        </w:tc>
      </w:tr>
      <w:tr w:rsidR="00931A29" w:rsidRPr="00544244" w14:paraId="5EDC5BEB" w14:textId="77777777" w:rsidTr="00EA2412">
        <w:tc>
          <w:tcPr>
            <w:tcW w:w="426" w:type="dxa"/>
            <w:vMerge w:val="restart"/>
            <w:shd w:val="clear" w:color="auto" w:fill="auto"/>
          </w:tcPr>
          <w:p w14:paraId="1E60ABEF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2.2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7DB0AD30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Коллекторы пароперегревателя с рабочей </w:t>
            </w:r>
            <w:r w:rsidRPr="00544244">
              <w:rPr>
                <w:sz w:val="24"/>
                <w:szCs w:val="24"/>
              </w:rPr>
              <w:lastRenderedPageBreak/>
              <w:t>температурой более 400</w:t>
            </w:r>
            <w:r w:rsidRPr="00544244">
              <w:rPr>
                <w:sz w:val="24"/>
                <w:szCs w:val="24"/>
              </w:rPr>
              <w:sym w:font="Symbol" w:char="F0B0"/>
            </w:r>
            <w:r w:rsidRPr="00544244">
              <w:rPr>
                <w:sz w:val="24"/>
                <w:szCs w:val="24"/>
              </w:rPr>
              <w:t xml:space="preserve">С (дополнительно </w:t>
            </w:r>
            <w:r w:rsidRPr="00544244">
              <w:rPr>
                <w:sz w:val="24"/>
                <w:szCs w:val="24"/>
              </w:rPr>
              <w:br/>
              <w:t>к п. 2.1)</w:t>
            </w:r>
          </w:p>
        </w:tc>
        <w:tc>
          <w:tcPr>
            <w:tcW w:w="3657" w:type="dxa"/>
            <w:shd w:val="clear" w:color="auto" w:fill="auto"/>
          </w:tcPr>
          <w:p w14:paraId="7DF1019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lastRenderedPageBreak/>
              <w:t>Мостики между отверстиями, включая угловые сварные швы с наружной стороны</w:t>
            </w:r>
          </w:p>
        </w:tc>
        <w:tc>
          <w:tcPr>
            <w:tcW w:w="1276" w:type="dxa"/>
            <w:shd w:val="clear" w:color="auto" w:fill="auto"/>
          </w:tcPr>
          <w:p w14:paraId="21D6370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320AAEB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 мостиков</w:t>
            </w:r>
          </w:p>
        </w:tc>
      </w:tr>
      <w:tr w:rsidR="00931A29" w:rsidRPr="00544244" w14:paraId="48197990" w14:textId="77777777" w:rsidTr="00EA2412">
        <w:tc>
          <w:tcPr>
            <w:tcW w:w="426" w:type="dxa"/>
            <w:vMerge/>
            <w:shd w:val="clear" w:color="auto" w:fill="auto"/>
          </w:tcPr>
          <w:p w14:paraId="46BF393C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1039E18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2D4DCC0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44244">
              <w:rPr>
                <w:sz w:val="24"/>
                <w:szCs w:val="24"/>
              </w:rPr>
              <w:t>Околошовная</w:t>
            </w:r>
            <w:proofErr w:type="spellEnd"/>
            <w:r w:rsidRPr="00544244">
              <w:rPr>
                <w:sz w:val="24"/>
                <w:szCs w:val="24"/>
              </w:rPr>
              <w:t xml:space="preserve"> зона стыковых сварных соединений (на </w:t>
            </w:r>
            <w:proofErr w:type="spellStart"/>
            <w:r w:rsidRPr="00544244">
              <w:rPr>
                <w:sz w:val="24"/>
                <w:szCs w:val="24"/>
              </w:rPr>
              <w:t>графитизацию</w:t>
            </w:r>
            <w:proofErr w:type="spellEnd"/>
            <w:r w:rsidRPr="00544244">
              <w:rPr>
                <w:sz w:val="24"/>
                <w:szCs w:val="24"/>
              </w:rPr>
              <w:t xml:space="preserve"> коллекторов из углеродистой стали)</w:t>
            </w:r>
          </w:p>
        </w:tc>
        <w:tc>
          <w:tcPr>
            <w:tcW w:w="1276" w:type="dxa"/>
            <w:shd w:val="clear" w:color="auto" w:fill="auto"/>
          </w:tcPr>
          <w:p w14:paraId="6B25B06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Сколы, реплики</w:t>
            </w:r>
          </w:p>
        </w:tc>
        <w:tc>
          <w:tcPr>
            <w:tcW w:w="3118" w:type="dxa"/>
            <w:shd w:val="clear" w:color="auto" w:fill="auto"/>
          </w:tcPr>
          <w:p w14:paraId="1FEC522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Одно сварное соединение выходного коллектора</w:t>
            </w:r>
          </w:p>
        </w:tc>
      </w:tr>
      <w:tr w:rsidR="00931A29" w:rsidRPr="00544244" w14:paraId="1A4ECF20" w14:textId="77777777" w:rsidTr="00EA2412">
        <w:tc>
          <w:tcPr>
            <w:tcW w:w="426" w:type="dxa"/>
            <w:vMerge w:val="restart"/>
            <w:shd w:val="clear" w:color="auto" w:fill="auto"/>
          </w:tcPr>
          <w:p w14:paraId="145974C3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2.3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46E12273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Впрыскивающий пароохладитель - корпус</w:t>
            </w:r>
          </w:p>
        </w:tc>
        <w:tc>
          <w:tcPr>
            <w:tcW w:w="3657" w:type="dxa"/>
            <w:shd w:val="clear" w:color="auto" w:fill="auto"/>
          </w:tcPr>
          <w:p w14:paraId="45F365CD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Наружная поверхность в зоне расположения штуцера </w:t>
            </w:r>
            <w:proofErr w:type="spellStart"/>
            <w:r w:rsidRPr="00544244">
              <w:rPr>
                <w:sz w:val="24"/>
                <w:szCs w:val="24"/>
              </w:rPr>
              <w:t>водоподающего</w:t>
            </w:r>
            <w:proofErr w:type="spellEnd"/>
            <w:r w:rsidRPr="00544244">
              <w:rPr>
                <w:sz w:val="24"/>
                <w:szCs w:val="24"/>
              </w:rPr>
              <w:t xml:space="preserve"> устройства на длине 400 мм от стенки штуцера</w:t>
            </w:r>
          </w:p>
        </w:tc>
        <w:tc>
          <w:tcPr>
            <w:tcW w:w="1276" w:type="dxa"/>
            <w:shd w:val="clear" w:color="auto" w:fill="auto"/>
          </w:tcPr>
          <w:p w14:paraId="25954304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ВК, УЗК</w:t>
            </w:r>
          </w:p>
        </w:tc>
        <w:tc>
          <w:tcPr>
            <w:tcW w:w="3118" w:type="dxa"/>
            <w:shd w:val="clear" w:color="auto" w:fill="auto"/>
          </w:tcPr>
          <w:p w14:paraId="6A38A64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Наружная поверхность в зоне расположения штуцера </w:t>
            </w:r>
            <w:proofErr w:type="spellStart"/>
            <w:r w:rsidRPr="00544244">
              <w:rPr>
                <w:sz w:val="24"/>
                <w:szCs w:val="24"/>
              </w:rPr>
              <w:t>водоподающего</w:t>
            </w:r>
            <w:proofErr w:type="spellEnd"/>
            <w:r w:rsidRPr="00544244">
              <w:rPr>
                <w:sz w:val="24"/>
                <w:szCs w:val="24"/>
              </w:rPr>
              <w:t xml:space="preserve"> устройства на длине 400 мм от стенки штуцера</w:t>
            </w:r>
          </w:p>
        </w:tc>
      </w:tr>
      <w:tr w:rsidR="00931A29" w:rsidRPr="00544244" w14:paraId="3712028C" w14:textId="77777777" w:rsidTr="00EA2412">
        <w:tc>
          <w:tcPr>
            <w:tcW w:w="426" w:type="dxa"/>
            <w:vMerge/>
            <w:shd w:val="clear" w:color="auto" w:fill="auto"/>
          </w:tcPr>
          <w:p w14:paraId="5C6CCB5A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4C21589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4C0FA71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Сварные соединения корпуса с трубопроводом</w:t>
            </w:r>
          </w:p>
        </w:tc>
        <w:tc>
          <w:tcPr>
            <w:tcW w:w="1276" w:type="dxa"/>
            <w:shd w:val="clear" w:color="auto" w:fill="auto"/>
          </w:tcPr>
          <w:p w14:paraId="6A549A7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УЗК</w:t>
            </w:r>
          </w:p>
        </w:tc>
        <w:tc>
          <w:tcPr>
            <w:tcW w:w="3118" w:type="dxa"/>
            <w:shd w:val="clear" w:color="auto" w:fill="auto"/>
          </w:tcPr>
          <w:p w14:paraId="4AB5AF4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Одно сварное соединение</w:t>
            </w:r>
          </w:p>
        </w:tc>
      </w:tr>
      <w:tr w:rsidR="00931A29" w:rsidRPr="00544244" w14:paraId="14BEF73E" w14:textId="77777777" w:rsidTr="00EA2412">
        <w:tc>
          <w:tcPr>
            <w:tcW w:w="426" w:type="dxa"/>
            <w:vMerge w:val="restart"/>
            <w:shd w:val="clear" w:color="auto" w:fill="auto"/>
          </w:tcPr>
          <w:p w14:paraId="48F880D6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2.4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07372A1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Поверхностный пароохладитель</w:t>
            </w:r>
          </w:p>
        </w:tc>
        <w:tc>
          <w:tcPr>
            <w:tcW w:w="3657" w:type="dxa"/>
            <w:vMerge w:val="restart"/>
            <w:shd w:val="clear" w:color="auto" w:fill="auto"/>
          </w:tcPr>
          <w:p w14:paraId="680138A4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Корпус (наружная или внутренняя поверхность), сварные, фланцевые, вальцовочные соединения</w:t>
            </w:r>
          </w:p>
        </w:tc>
        <w:tc>
          <w:tcPr>
            <w:tcW w:w="1276" w:type="dxa"/>
            <w:shd w:val="clear" w:color="auto" w:fill="auto"/>
          </w:tcPr>
          <w:p w14:paraId="11E6E79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624F3C0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3FC9E1C3" w14:textId="77777777" w:rsidTr="00EA2412">
        <w:tc>
          <w:tcPr>
            <w:tcW w:w="426" w:type="dxa"/>
            <w:vMerge/>
            <w:shd w:val="clear" w:color="auto" w:fill="auto"/>
          </w:tcPr>
          <w:p w14:paraId="7D1FD46B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49251757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2EFD31D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6E82D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 ТВ</w:t>
            </w:r>
          </w:p>
        </w:tc>
        <w:tc>
          <w:tcPr>
            <w:tcW w:w="3118" w:type="dxa"/>
            <w:shd w:val="clear" w:color="auto" w:fill="auto"/>
          </w:tcPr>
          <w:p w14:paraId="249D40C1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 трех сечениях по длине корпуса</w:t>
            </w:r>
          </w:p>
        </w:tc>
      </w:tr>
      <w:tr w:rsidR="00931A29" w:rsidRPr="00544244" w14:paraId="5B015278" w14:textId="77777777" w:rsidTr="00EA2412">
        <w:tc>
          <w:tcPr>
            <w:tcW w:w="426" w:type="dxa"/>
            <w:vMerge w:val="restart"/>
            <w:shd w:val="clear" w:color="auto" w:fill="auto"/>
          </w:tcPr>
          <w:p w14:paraId="3EE6D1C7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2.5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80A9443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Конденсатор (дополнительно к п. 2.4)</w:t>
            </w:r>
          </w:p>
        </w:tc>
        <w:tc>
          <w:tcPr>
            <w:tcW w:w="3657" w:type="dxa"/>
            <w:shd w:val="clear" w:color="auto" w:fill="auto"/>
          </w:tcPr>
          <w:p w14:paraId="08E6A76F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Основные продольные и поперечные швы с </w:t>
            </w:r>
            <w:proofErr w:type="spellStart"/>
            <w:r w:rsidRPr="00544244">
              <w:rPr>
                <w:sz w:val="24"/>
                <w:szCs w:val="24"/>
              </w:rPr>
              <w:t>околошовной</w:t>
            </w:r>
            <w:proofErr w:type="spellEnd"/>
            <w:r w:rsidRPr="00544244">
              <w:rPr>
                <w:sz w:val="24"/>
                <w:szCs w:val="24"/>
              </w:rPr>
              <w:t xml:space="preserve"> зоной</w:t>
            </w:r>
          </w:p>
        </w:tc>
        <w:tc>
          <w:tcPr>
            <w:tcW w:w="1276" w:type="dxa"/>
            <w:shd w:val="clear" w:color="auto" w:fill="auto"/>
          </w:tcPr>
          <w:p w14:paraId="13B1FFA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УЗК</w:t>
            </w:r>
          </w:p>
        </w:tc>
        <w:tc>
          <w:tcPr>
            <w:tcW w:w="3118" w:type="dxa"/>
            <w:shd w:val="clear" w:color="auto" w:fill="auto"/>
          </w:tcPr>
          <w:p w14:paraId="2EAA6C1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30% от общей длины, включая все замковые соединения швов на длину 200 мм в каждую сторону от замка</w:t>
            </w:r>
          </w:p>
        </w:tc>
      </w:tr>
      <w:tr w:rsidR="00931A29" w:rsidRPr="00544244" w14:paraId="2E7DC662" w14:textId="77777777" w:rsidTr="00EA2412">
        <w:tc>
          <w:tcPr>
            <w:tcW w:w="426" w:type="dxa"/>
            <w:vMerge/>
            <w:shd w:val="clear" w:color="auto" w:fill="auto"/>
          </w:tcPr>
          <w:p w14:paraId="5CC5B49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7ACD287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C15533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Угловые швы приварки труб (штуцеров)</w:t>
            </w:r>
          </w:p>
        </w:tc>
        <w:tc>
          <w:tcPr>
            <w:tcW w:w="1276" w:type="dxa"/>
            <w:shd w:val="clear" w:color="auto" w:fill="auto"/>
          </w:tcPr>
          <w:p w14:paraId="492569F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</w:t>
            </w:r>
          </w:p>
        </w:tc>
        <w:tc>
          <w:tcPr>
            <w:tcW w:w="3118" w:type="dxa"/>
            <w:shd w:val="clear" w:color="auto" w:fill="auto"/>
          </w:tcPr>
          <w:p w14:paraId="3B5E5F6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Два шва</w:t>
            </w:r>
          </w:p>
        </w:tc>
      </w:tr>
      <w:tr w:rsidR="00931A29" w:rsidRPr="00544244" w14:paraId="39C5D439" w14:textId="77777777" w:rsidTr="00A43C6B">
        <w:tc>
          <w:tcPr>
            <w:tcW w:w="426" w:type="dxa"/>
            <w:shd w:val="clear" w:color="auto" w:fill="auto"/>
          </w:tcPr>
          <w:p w14:paraId="2A3075A5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201DFED4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поверхностей нагрева</w:t>
            </w:r>
          </w:p>
        </w:tc>
      </w:tr>
      <w:tr w:rsidR="00931A29" w:rsidRPr="00544244" w14:paraId="4B2CFF8C" w14:textId="77777777" w:rsidTr="00EA2412">
        <w:tc>
          <w:tcPr>
            <w:tcW w:w="426" w:type="dxa"/>
            <w:vMerge w:val="restart"/>
            <w:shd w:val="clear" w:color="auto" w:fill="auto"/>
          </w:tcPr>
          <w:p w14:paraId="756B53F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3.1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1801819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Экраны топки, вертикальные участки</w:t>
            </w:r>
          </w:p>
        </w:tc>
        <w:tc>
          <w:tcPr>
            <w:tcW w:w="3657" w:type="dxa"/>
            <w:shd w:val="clear" w:color="auto" w:fill="auto"/>
          </w:tcPr>
          <w:p w14:paraId="1A293EF1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</w:t>
            </w:r>
            <w:proofErr w:type="gramStart"/>
            <w:r w:rsidRPr="00544244">
              <w:rPr>
                <w:sz w:val="24"/>
                <w:szCs w:val="24"/>
              </w:rPr>
              <w:t>на  уровне</w:t>
            </w:r>
            <w:proofErr w:type="gramEnd"/>
            <w:r w:rsidRPr="00544244">
              <w:rPr>
                <w:sz w:val="24"/>
                <w:szCs w:val="24"/>
              </w:rPr>
              <w:t xml:space="preserve"> плава</w:t>
            </w:r>
          </w:p>
        </w:tc>
        <w:tc>
          <w:tcPr>
            <w:tcW w:w="1276" w:type="dxa"/>
            <w:shd w:val="clear" w:color="auto" w:fill="auto"/>
          </w:tcPr>
          <w:p w14:paraId="3B605E7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7B140C6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28E41FEE" w14:textId="77777777" w:rsidTr="00EA2412">
        <w:tc>
          <w:tcPr>
            <w:tcW w:w="426" w:type="dxa"/>
            <w:vMerge/>
            <w:shd w:val="clear" w:color="auto" w:fill="auto"/>
          </w:tcPr>
          <w:p w14:paraId="18546AD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99275F1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2C38A3A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до фурм 1-го дутья:</w:t>
            </w:r>
          </w:p>
          <w:p w14:paraId="229A874C" w14:textId="77777777" w:rsidR="00931A29" w:rsidRPr="00544244" w:rsidRDefault="00931A29" w:rsidP="00931A29">
            <w:pPr>
              <w:pStyle w:val="a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трубы на расстоянии 250мм </w:t>
            </w:r>
            <w:proofErr w:type="gramStart"/>
            <w:r w:rsidRPr="00544244">
              <w:rPr>
                <w:sz w:val="24"/>
                <w:szCs w:val="24"/>
              </w:rPr>
              <w:t>от  уровня</w:t>
            </w:r>
            <w:proofErr w:type="gramEnd"/>
            <w:r w:rsidRPr="00544244">
              <w:rPr>
                <w:sz w:val="24"/>
                <w:szCs w:val="24"/>
              </w:rPr>
              <w:t xml:space="preserve"> плава</w:t>
            </w:r>
          </w:p>
        </w:tc>
        <w:tc>
          <w:tcPr>
            <w:tcW w:w="1276" w:type="dxa"/>
            <w:shd w:val="clear" w:color="auto" w:fill="auto"/>
          </w:tcPr>
          <w:p w14:paraId="1D45393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03B1C6B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5620D6A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44D7E11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45F9CCB5" w14:textId="77777777" w:rsidTr="00EA2412">
        <w:tc>
          <w:tcPr>
            <w:tcW w:w="426" w:type="dxa"/>
            <w:vMerge/>
            <w:shd w:val="clear" w:color="auto" w:fill="auto"/>
          </w:tcPr>
          <w:p w14:paraId="52A9B3BE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3616866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5AEEEBDE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трубы на расстоянии 500мм от уровня плава</w:t>
            </w:r>
          </w:p>
        </w:tc>
        <w:tc>
          <w:tcPr>
            <w:tcW w:w="1276" w:type="dxa"/>
            <w:shd w:val="clear" w:color="auto" w:fill="auto"/>
          </w:tcPr>
          <w:p w14:paraId="1ADB832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72446C4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Группа из 3-х труб через каждые 15 труб, включая КТ</w:t>
            </w:r>
          </w:p>
        </w:tc>
      </w:tr>
      <w:tr w:rsidR="00931A29" w:rsidRPr="00544244" w14:paraId="39AC0D9F" w14:textId="77777777" w:rsidTr="00EA2412">
        <w:tc>
          <w:tcPr>
            <w:tcW w:w="426" w:type="dxa"/>
            <w:vMerge/>
            <w:shd w:val="clear" w:color="auto" w:fill="auto"/>
          </w:tcPr>
          <w:p w14:paraId="1B2F2687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AE5DCA9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5F4F348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контрольные вырезки из наиболее изношенных труб</w:t>
            </w:r>
          </w:p>
        </w:tc>
        <w:tc>
          <w:tcPr>
            <w:tcW w:w="1276" w:type="dxa"/>
            <w:shd w:val="clear" w:color="auto" w:fill="auto"/>
          </w:tcPr>
          <w:p w14:paraId="7C9E357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ЛИ</w:t>
            </w:r>
          </w:p>
        </w:tc>
        <w:tc>
          <w:tcPr>
            <w:tcW w:w="3118" w:type="dxa"/>
            <w:shd w:val="clear" w:color="auto" w:fill="auto"/>
          </w:tcPr>
          <w:p w14:paraId="5C76190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Две вырезки</w:t>
            </w:r>
          </w:p>
        </w:tc>
      </w:tr>
      <w:tr w:rsidR="00931A29" w:rsidRPr="00544244" w14:paraId="185D4A01" w14:textId="77777777" w:rsidTr="00EA2412">
        <w:tc>
          <w:tcPr>
            <w:tcW w:w="426" w:type="dxa"/>
            <w:vMerge/>
            <w:shd w:val="clear" w:color="auto" w:fill="auto"/>
          </w:tcPr>
          <w:p w14:paraId="189356F2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77B2EA5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BB95AA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между фурмами 1-го и 2-го дутья с </w:t>
            </w:r>
            <w:proofErr w:type="gramStart"/>
            <w:r w:rsidRPr="00544244">
              <w:rPr>
                <w:sz w:val="24"/>
                <w:szCs w:val="24"/>
              </w:rPr>
              <w:t>интервалами  по</w:t>
            </w:r>
            <w:proofErr w:type="gramEnd"/>
            <w:r w:rsidRPr="00544244">
              <w:rPr>
                <w:sz w:val="24"/>
                <w:szCs w:val="24"/>
              </w:rPr>
              <w:t xml:space="preserve"> высоте 500мм</w:t>
            </w:r>
          </w:p>
        </w:tc>
        <w:tc>
          <w:tcPr>
            <w:tcW w:w="1276" w:type="dxa"/>
            <w:shd w:val="clear" w:color="auto" w:fill="auto"/>
          </w:tcPr>
          <w:p w14:paraId="10D7123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25E3346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Группа из 3-х труб через каждые 15 труб, включая КТ</w:t>
            </w:r>
          </w:p>
        </w:tc>
      </w:tr>
      <w:tr w:rsidR="00931A29" w:rsidRPr="00544244" w14:paraId="743C7F38" w14:textId="77777777" w:rsidTr="00EA2412">
        <w:tc>
          <w:tcPr>
            <w:tcW w:w="426" w:type="dxa"/>
            <w:vMerge/>
            <w:shd w:val="clear" w:color="auto" w:fill="auto"/>
          </w:tcPr>
          <w:p w14:paraId="4DECB6E5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D314151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5A376E6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между фурмами 2-го и 3-го дутья с </w:t>
            </w:r>
            <w:proofErr w:type="gramStart"/>
            <w:r w:rsidRPr="00544244">
              <w:rPr>
                <w:sz w:val="24"/>
                <w:szCs w:val="24"/>
              </w:rPr>
              <w:t>интервалом  по</w:t>
            </w:r>
            <w:proofErr w:type="gramEnd"/>
            <w:r w:rsidRPr="00544244">
              <w:rPr>
                <w:sz w:val="24"/>
                <w:szCs w:val="24"/>
              </w:rPr>
              <w:t xml:space="preserve"> высоте 600-900мм</w:t>
            </w:r>
          </w:p>
        </w:tc>
        <w:tc>
          <w:tcPr>
            <w:tcW w:w="1276" w:type="dxa"/>
            <w:shd w:val="clear" w:color="auto" w:fill="auto"/>
          </w:tcPr>
          <w:p w14:paraId="5B15316A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5715A3D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 каждого экрана</w:t>
            </w:r>
          </w:p>
        </w:tc>
      </w:tr>
      <w:tr w:rsidR="00931A29" w:rsidRPr="00544244" w14:paraId="63E4DEDA" w14:textId="77777777" w:rsidTr="00EA2412">
        <w:tc>
          <w:tcPr>
            <w:tcW w:w="426" w:type="dxa"/>
            <w:vMerge/>
            <w:shd w:val="clear" w:color="auto" w:fill="auto"/>
          </w:tcPr>
          <w:p w14:paraId="4FE9860C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4CC85A31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D38EFDB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выше 3-го дутья с </w:t>
            </w:r>
            <w:proofErr w:type="gramStart"/>
            <w:r w:rsidRPr="00544244">
              <w:rPr>
                <w:sz w:val="24"/>
                <w:szCs w:val="24"/>
              </w:rPr>
              <w:t>интервалами  по</w:t>
            </w:r>
            <w:proofErr w:type="gramEnd"/>
            <w:r w:rsidRPr="00544244">
              <w:rPr>
                <w:sz w:val="24"/>
                <w:szCs w:val="24"/>
              </w:rPr>
              <w:t xml:space="preserve"> высоте 2000мм</w:t>
            </w:r>
          </w:p>
        </w:tc>
        <w:tc>
          <w:tcPr>
            <w:tcW w:w="1276" w:type="dxa"/>
            <w:shd w:val="clear" w:color="auto" w:fill="auto"/>
          </w:tcPr>
          <w:p w14:paraId="4C56672B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29C0C8D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544244">
              <w:rPr>
                <w:sz w:val="24"/>
                <w:szCs w:val="24"/>
              </w:rPr>
              <w:t>КТ</w:t>
            </w:r>
            <w:r w:rsidRPr="00544244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31A29" w:rsidRPr="00544244" w14:paraId="360E0D3F" w14:textId="77777777" w:rsidTr="00EA2412">
        <w:tc>
          <w:tcPr>
            <w:tcW w:w="426" w:type="dxa"/>
            <w:vMerge/>
            <w:shd w:val="clear" w:color="auto" w:fill="auto"/>
          </w:tcPr>
          <w:p w14:paraId="5E4644BC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48C7BD95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1C0DC70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Разводки труб под летки плава</w:t>
            </w:r>
          </w:p>
        </w:tc>
        <w:tc>
          <w:tcPr>
            <w:tcW w:w="1276" w:type="dxa"/>
            <w:shd w:val="clear" w:color="auto" w:fill="auto"/>
          </w:tcPr>
          <w:p w14:paraId="4ED5905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 нижних образующих</w:t>
            </w:r>
          </w:p>
        </w:tc>
        <w:tc>
          <w:tcPr>
            <w:tcW w:w="3118" w:type="dxa"/>
            <w:shd w:val="clear" w:color="auto" w:fill="auto"/>
          </w:tcPr>
          <w:p w14:paraId="720E9F9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29A61D62" w14:textId="77777777" w:rsidTr="00EA2412">
        <w:tc>
          <w:tcPr>
            <w:tcW w:w="426" w:type="dxa"/>
            <w:vMerge/>
            <w:shd w:val="clear" w:color="auto" w:fill="auto"/>
          </w:tcPr>
          <w:p w14:paraId="541F012D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447D0CA4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0C5ABBA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DCF75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 приварки уплотнит</w:t>
            </w:r>
            <w:r w:rsidRPr="00544244">
              <w:rPr>
                <w:sz w:val="24"/>
                <w:szCs w:val="24"/>
              </w:rPr>
              <w:lastRenderedPageBreak/>
              <w:t>ельных деталей</w:t>
            </w:r>
          </w:p>
        </w:tc>
        <w:tc>
          <w:tcPr>
            <w:tcW w:w="3118" w:type="dxa"/>
            <w:shd w:val="clear" w:color="auto" w:fill="auto"/>
          </w:tcPr>
          <w:p w14:paraId="2B099501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lastRenderedPageBreak/>
              <w:t>100%</w:t>
            </w:r>
          </w:p>
        </w:tc>
      </w:tr>
      <w:tr w:rsidR="00931A29" w:rsidRPr="00544244" w14:paraId="64A17AA1" w14:textId="77777777" w:rsidTr="00EA2412">
        <w:tc>
          <w:tcPr>
            <w:tcW w:w="426" w:type="dxa"/>
            <w:vMerge/>
            <w:shd w:val="clear" w:color="auto" w:fill="auto"/>
          </w:tcPr>
          <w:p w14:paraId="64C20028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18CEA48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16048747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C66E5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  <w:r w:rsidRPr="00544244">
              <w:rPr>
                <w:b/>
                <w:bCs/>
                <w:sz w:val="24"/>
                <w:szCs w:val="24"/>
                <w:vertAlign w:val="superscript"/>
              </w:rPr>
              <w:t>3</w:t>
            </w:r>
            <w:r w:rsidRPr="00544244">
              <w:rPr>
                <w:b/>
                <w:bCs/>
                <w:sz w:val="24"/>
                <w:szCs w:val="24"/>
              </w:rPr>
              <w:t xml:space="preserve"> </w:t>
            </w:r>
            <w:r w:rsidRPr="00544244">
              <w:rPr>
                <w:sz w:val="24"/>
                <w:szCs w:val="24"/>
              </w:rPr>
              <w:t>труб</w:t>
            </w:r>
          </w:p>
        </w:tc>
        <w:tc>
          <w:tcPr>
            <w:tcW w:w="3118" w:type="dxa"/>
            <w:shd w:val="clear" w:color="auto" w:fill="auto"/>
          </w:tcPr>
          <w:p w14:paraId="4583996B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5F838156" w14:textId="77777777" w:rsidTr="00EA2412">
        <w:tc>
          <w:tcPr>
            <w:tcW w:w="426" w:type="dxa"/>
            <w:vMerge/>
            <w:shd w:val="clear" w:color="auto" w:fill="auto"/>
          </w:tcPr>
          <w:p w14:paraId="21EA6DBF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9810A82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67CFA11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Разводки труб под фурмы </w:t>
            </w:r>
          </w:p>
          <w:p w14:paraId="239213AD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1-го дутья  </w:t>
            </w:r>
          </w:p>
        </w:tc>
        <w:tc>
          <w:tcPr>
            <w:tcW w:w="1276" w:type="dxa"/>
            <w:shd w:val="clear" w:color="auto" w:fill="auto"/>
          </w:tcPr>
          <w:p w14:paraId="3609A1D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2A92DF0B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 каждого экрана</w:t>
            </w:r>
          </w:p>
        </w:tc>
      </w:tr>
      <w:tr w:rsidR="00931A29" w:rsidRPr="00544244" w14:paraId="3D87AC0E" w14:textId="77777777" w:rsidTr="00EA2412">
        <w:tc>
          <w:tcPr>
            <w:tcW w:w="426" w:type="dxa"/>
            <w:vMerge/>
            <w:shd w:val="clear" w:color="auto" w:fill="auto"/>
          </w:tcPr>
          <w:p w14:paraId="5305A00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9D7FF16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E61B5BA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Разводки труб под фурмы 2-го и 3-го дутья</w:t>
            </w:r>
          </w:p>
        </w:tc>
        <w:tc>
          <w:tcPr>
            <w:tcW w:w="1276" w:type="dxa"/>
            <w:shd w:val="clear" w:color="auto" w:fill="auto"/>
          </w:tcPr>
          <w:p w14:paraId="5585660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79A802F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 каждого экрана</w:t>
            </w:r>
          </w:p>
        </w:tc>
      </w:tr>
      <w:tr w:rsidR="00931A29" w:rsidRPr="00544244" w14:paraId="6FC1BC31" w14:textId="77777777" w:rsidTr="00EA2412">
        <w:tc>
          <w:tcPr>
            <w:tcW w:w="426" w:type="dxa"/>
            <w:vMerge/>
            <w:shd w:val="clear" w:color="auto" w:fill="auto"/>
          </w:tcPr>
          <w:p w14:paraId="18E07093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54B88EC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DD0B78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Разводки труб под лазы, гляделки и прочие</w:t>
            </w:r>
          </w:p>
        </w:tc>
        <w:tc>
          <w:tcPr>
            <w:tcW w:w="1276" w:type="dxa"/>
            <w:shd w:val="clear" w:color="auto" w:fill="auto"/>
          </w:tcPr>
          <w:p w14:paraId="7B1E72C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5A259B4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 разводки каждого назначения каждого экрана</w:t>
            </w:r>
          </w:p>
        </w:tc>
      </w:tr>
      <w:tr w:rsidR="00931A29" w:rsidRPr="00544244" w14:paraId="2061DB4B" w14:textId="77777777" w:rsidTr="00EA2412">
        <w:tc>
          <w:tcPr>
            <w:tcW w:w="426" w:type="dxa"/>
            <w:vMerge/>
            <w:shd w:val="clear" w:color="auto" w:fill="auto"/>
          </w:tcPr>
          <w:p w14:paraId="765D8AC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DA0D7C4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1E82695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Разводки труб под сажеобдувочные аппараты</w:t>
            </w:r>
          </w:p>
        </w:tc>
        <w:tc>
          <w:tcPr>
            <w:tcW w:w="1276" w:type="dxa"/>
            <w:shd w:val="clear" w:color="auto" w:fill="auto"/>
          </w:tcPr>
          <w:p w14:paraId="0C0F570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438A0154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 каждого экрана</w:t>
            </w:r>
          </w:p>
        </w:tc>
      </w:tr>
      <w:tr w:rsidR="00931A29" w:rsidRPr="00544244" w14:paraId="6D94A2DC" w14:textId="77777777" w:rsidTr="00EA2412">
        <w:tc>
          <w:tcPr>
            <w:tcW w:w="426" w:type="dxa"/>
            <w:vMerge w:val="restart"/>
            <w:shd w:val="clear" w:color="auto" w:fill="auto"/>
          </w:tcPr>
          <w:p w14:paraId="652695AD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3.2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1448E7FD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Экраны топки, аэродинамический пережим</w:t>
            </w:r>
          </w:p>
        </w:tc>
        <w:tc>
          <w:tcPr>
            <w:tcW w:w="3657" w:type="dxa"/>
            <w:shd w:val="clear" w:color="auto" w:fill="auto"/>
          </w:tcPr>
          <w:p w14:paraId="4BF89C17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Верхние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пережима</w:t>
            </w:r>
          </w:p>
        </w:tc>
        <w:tc>
          <w:tcPr>
            <w:tcW w:w="1276" w:type="dxa"/>
            <w:shd w:val="clear" w:color="auto" w:fill="auto"/>
          </w:tcPr>
          <w:p w14:paraId="1B890DA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73DC82D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205D9A6B" w14:textId="77777777" w:rsidTr="00EA2412">
        <w:tc>
          <w:tcPr>
            <w:tcW w:w="426" w:type="dxa"/>
            <w:vMerge/>
            <w:shd w:val="clear" w:color="auto" w:fill="auto"/>
          </w:tcPr>
          <w:p w14:paraId="7A38BEA4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DF688FE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5F27C60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пережима</w:t>
            </w:r>
          </w:p>
        </w:tc>
        <w:tc>
          <w:tcPr>
            <w:tcW w:w="1276" w:type="dxa"/>
            <w:shd w:val="clear" w:color="auto" w:fill="auto"/>
          </w:tcPr>
          <w:p w14:paraId="629A2B5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4F7D98D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40CEE6A3" w14:textId="77777777" w:rsidTr="00EA2412">
        <w:tc>
          <w:tcPr>
            <w:tcW w:w="426" w:type="dxa"/>
            <w:vMerge/>
            <w:shd w:val="clear" w:color="auto" w:fill="auto"/>
          </w:tcPr>
          <w:p w14:paraId="41F9CFB1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7A18475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A633718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нижнего ската пережима на расстоянии 900мм от </w:t>
            </w:r>
            <w:proofErr w:type="spellStart"/>
            <w:r w:rsidRPr="00544244">
              <w:rPr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B45959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4787D3A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51FB6D3E" w14:textId="77777777" w:rsidTr="00EA2412">
        <w:tc>
          <w:tcPr>
            <w:tcW w:w="426" w:type="dxa"/>
            <w:vMerge w:val="restart"/>
            <w:shd w:val="clear" w:color="auto" w:fill="auto"/>
          </w:tcPr>
          <w:p w14:paraId="5C72CD8F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3.3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B44D8B1" w14:textId="77777777" w:rsidR="00931A29" w:rsidRPr="00544244" w:rsidRDefault="00931A29" w:rsidP="00931A29">
            <w:pPr>
              <w:pStyle w:val="a8"/>
              <w:snapToGrid w:val="0"/>
              <w:rPr>
                <w:b/>
                <w:bCs/>
                <w:sz w:val="24"/>
                <w:szCs w:val="24"/>
                <w:vertAlign w:val="superscript"/>
              </w:rPr>
            </w:pPr>
            <w:r w:rsidRPr="00544244">
              <w:rPr>
                <w:sz w:val="24"/>
                <w:szCs w:val="24"/>
              </w:rPr>
              <w:t>Под топки</w:t>
            </w:r>
            <w:r w:rsidRPr="00544244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14:paraId="5B39CDC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пода включая три трубы, примыкающие к боковым экранам:</w:t>
            </w:r>
          </w:p>
          <w:p w14:paraId="5399009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прямые участки с интервалом 2000мм</w:t>
            </w:r>
          </w:p>
        </w:tc>
        <w:tc>
          <w:tcPr>
            <w:tcW w:w="1276" w:type="dxa"/>
            <w:shd w:val="clear" w:color="auto" w:fill="auto"/>
          </w:tcPr>
          <w:p w14:paraId="2FB8C03B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</w:t>
            </w:r>
          </w:p>
          <w:p w14:paraId="5DB35852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  <w:r w:rsidRPr="0054424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450272B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3D97398B" w14:textId="77777777" w:rsidTr="00EA2412">
        <w:tc>
          <w:tcPr>
            <w:tcW w:w="426" w:type="dxa"/>
            <w:vMerge/>
            <w:shd w:val="clear" w:color="auto" w:fill="auto"/>
          </w:tcPr>
          <w:p w14:paraId="359ACE72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EEECCF9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A3A32F6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5C204A6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</w:t>
            </w:r>
          </w:p>
          <w:p w14:paraId="1F3922C2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  <w:r w:rsidRPr="0054424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DF726C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15541D18" w14:textId="77777777" w:rsidTr="00EA2412">
        <w:tc>
          <w:tcPr>
            <w:tcW w:w="426" w:type="dxa"/>
            <w:vMerge/>
            <w:shd w:val="clear" w:color="auto" w:fill="auto"/>
          </w:tcPr>
          <w:p w14:paraId="6D876B93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F36DDAF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6E3895E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сварные швы соединения пода с экранами и поперечного уплотнения пода</w:t>
            </w:r>
          </w:p>
        </w:tc>
        <w:tc>
          <w:tcPr>
            <w:tcW w:w="1276" w:type="dxa"/>
            <w:shd w:val="clear" w:color="auto" w:fill="auto"/>
          </w:tcPr>
          <w:p w14:paraId="1219D2AA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03B36C7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321E1E46" w14:textId="77777777" w:rsidTr="00EA2412">
        <w:tc>
          <w:tcPr>
            <w:tcW w:w="426" w:type="dxa"/>
            <w:vMerge w:val="restart"/>
            <w:shd w:val="clear" w:color="auto" w:fill="auto"/>
          </w:tcPr>
          <w:p w14:paraId="56ECE6BA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3.4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595C5293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Потолок топки</w:t>
            </w:r>
          </w:p>
        </w:tc>
        <w:tc>
          <w:tcPr>
            <w:tcW w:w="3657" w:type="dxa"/>
            <w:shd w:val="clear" w:color="auto" w:fill="auto"/>
          </w:tcPr>
          <w:p w14:paraId="45D8A58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потолка включая две трубы, примыкающие к боковым экранам:</w:t>
            </w:r>
          </w:p>
          <w:p w14:paraId="2353C507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прямые участки с интервалом 2000мм</w:t>
            </w:r>
          </w:p>
        </w:tc>
        <w:tc>
          <w:tcPr>
            <w:tcW w:w="1276" w:type="dxa"/>
            <w:shd w:val="clear" w:color="auto" w:fill="auto"/>
          </w:tcPr>
          <w:p w14:paraId="5FBA56D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0AA3346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089EF4F4" w14:textId="77777777" w:rsidTr="00EA2412">
        <w:tc>
          <w:tcPr>
            <w:tcW w:w="426" w:type="dxa"/>
            <w:vMerge/>
            <w:shd w:val="clear" w:color="auto" w:fill="auto"/>
          </w:tcPr>
          <w:p w14:paraId="487C2883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E2B158F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5E70556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AC48DC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61800DD1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008CC0C1" w14:textId="77777777" w:rsidTr="00EA2412">
        <w:tc>
          <w:tcPr>
            <w:tcW w:w="426" w:type="dxa"/>
            <w:vMerge/>
            <w:shd w:val="clear" w:color="auto" w:fill="auto"/>
          </w:tcPr>
          <w:p w14:paraId="5527E8F1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7203725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9F07F3A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перехода в фронтовой экран</w:t>
            </w:r>
          </w:p>
        </w:tc>
        <w:tc>
          <w:tcPr>
            <w:tcW w:w="1276" w:type="dxa"/>
            <w:shd w:val="clear" w:color="auto" w:fill="auto"/>
          </w:tcPr>
          <w:p w14:paraId="0A4DA66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5FF6223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50%, каждая четная труба</w:t>
            </w:r>
          </w:p>
        </w:tc>
      </w:tr>
      <w:tr w:rsidR="00931A29" w:rsidRPr="00544244" w14:paraId="1F77DA5C" w14:textId="77777777" w:rsidTr="00EA2412">
        <w:tc>
          <w:tcPr>
            <w:tcW w:w="426" w:type="dxa"/>
            <w:vMerge/>
            <w:shd w:val="clear" w:color="auto" w:fill="auto"/>
          </w:tcPr>
          <w:p w14:paraId="32CB54E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D83E806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868FA9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трубы потолка на расстоянии 700-1000мм от фронтового экрана</w:t>
            </w:r>
          </w:p>
        </w:tc>
        <w:tc>
          <w:tcPr>
            <w:tcW w:w="1276" w:type="dxa"/>
            <w:shd w:val="clear" w:color="auto" w:fill="auto"/>
          </w:tcPr>
          <w:p w14:paraId="3E6180AA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3D91DA7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50%, каждая четная труба</w:t>
            </w:r>
          </w:p>
        </w:tc>
      </w:tr>
      <w:tr w:rsidR="00931A29" w:rsidRPr="00544244" w14:paraId="2E54E4E2" w14:textId="77777777" w:rsidTr="00EA2412">
        <w:tc>
          <w:tcPr>
            <w:tcW w:w="426" w:type="dxa"/>
            <w:shd w:val="clear" w:color="auto" w:fill="auto"/>
          </w:tcPr>
          <w:p w14:paraId="5400B2F1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3.5</w:t>
            </w:r>
          </w:p>
        </w:tc>
        <w:tc>
          <w:tcPr>
            <w:tcW w:w="1730" w:type="dxa"/>
            <w:shd w:val="clear" w:color="auto" w:fill="auto"/>
          </w:tcPr>
          <w:p w14:paraId="39DDB83E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Экраны поворотного газохода</w:t>
            </w:r>
          </w:p>
        </w:tc>
        <w:tc>
          <w:tcPr>
            <w:tcW w:w="3657" w:type="dxa"/>
            <w:shd w:val="clear" w:color="auto" w:fill="auto"/>
          </w:tcPr>
          <w:p w14:paraId="09F2038F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Первые по ходу дымовых газов конструктивно свободные трубы на высоте 1000мм от нижней отметки входа газов в газоход</w:t>
            </w:r>
          </w:p>
        </w:tc>
        <w:tc>
          <w:tcPr>
            <w:tcW w:w="1276" w:type="dxa"/>
            <w:shd w:val="clear" w:color="auto" w:fill="auto"/>
          </w:tcPr>
          <w:p w14:paraId="247F410B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40EF106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7C4973B9" w14:textId="77777777" w:rsidTr="00EA2412">
        <w:tc>
          <w:tcPr>
            <w:tcW w:w="426" w:type="dxa"/>
            <w:vMerge w:val="restart"/>
            <w:shd w:val="clear" w:color="auto" w:fill="auto"/>
          </w:tcPr>
          <w:p w14:paraId="09DD850D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3.6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1245FA20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Защитный пучок пароперегревателя, горизонтальная часть панели</w:t>
            </w:r>
          </w:p>
        </w:tc>
        <w:tc>
          <w:tcPr>
            <w:tcW w:w="3657" w:type="dxa"/>
            <w:shd w:val="clear" w:color="auto" w:fill="auto"/>
          </w:tcPr>
          <w:p w14:paraId="21994C28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Верхняя труба на расстоянии 100мм от фронтового и заднего экранов</w:t>
            </w:r>
          </w:p>
        </w:tc>
        <w:tc>
          <w:tcPr>
            <w:tcW w:w="1276" w:type="dxa"/>
            <w:shd w:val="clear" w:color="auto" w:fill="auto"/>
          </w:tcPr>
          <w:p w14:paraId="110B6CA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7E541F8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1C570D0E" w14:textId="77777777" w:rsidTr="00EA2412">
        <w:tc>
          <w:tcPr>
            <w:tcW w:w="426" w:type="dxa"/>
            <w:vMerge/>
            <w:shd w:val="clear" w:color="auto" w:fill="auto"/>
          </w:tcPr>
          <w:p w14:paraId="28E974B9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F2FA212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1693D3F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Нижняя труба:</w:t>
            </w:r>
          </w:p>
          <w:p w14:paraId="3D5F4FE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на расстоянии 100мм от фронтового и заднего экранов и с интервалом по длине 2000мм</w:t>
            </w:r>
          </w:p>
        </w:tc>
        <w:tc>
          <w:tcPr>
            <w:tcW w:w="1276" w:type="dxa"/>
            <w:shd w:val="clear" w:color="auto" w:fill="auto"/>
          </w:tcPr>
          <w:p w14:paraId="0C897611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  <w:p w14:paraId="10830FA5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  <w:p w14:paraId="0EFBD987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ED4C67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14:paraId="73CDB1F1" w14:textId="77777777" w:rsidR="00931A29" w:rsidRPr="00544244" w:rsidRDefault="00931A29" w:rsidP="00931A29">
            <w:pPr>
              <w:pStyle w:val="a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  <w:p w14:paraId="3530631D" w14:textId="77777777" w:rsidR="00931A29" w:rsidRPr="00544244" w:rsidRDefault="00931A29" w:rsidP="00931A29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931A29" w:rsidRPr="00544244" w14:paraId="4DB5DD59" w14:textId="77777777" w:rsidTr="00EA2412">
        <w:tc>
          <w:tcPr>
            <w:tcW w:w="426" w:type="dxa"/>
            <w:vMerge/>
            <w:shd w:val="clear" w:color="auto" w:fill="auto"/>
          </w:tcPr>
          <w:p w14:paraId="529C8A6E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A778E94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37A59DD5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-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>, расположенные в топке</w:t>
            </w:r>
          </w:p>
        </w:tc>
        <w:tc>
          <w:tcPr>
            <w:tcW w:w="1276" w:type="dxa"/>
            <w:shd w:val="clear" w:color="auto" w:fill="auto"/>
          </w:tcPr>
          <w:p w14:paraId="67A4B497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УЗТ, </w:t>
            </w:r>
          </w:p>
          <w:p w14:paraId="34B0F83F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(овальность)</w:t>
            </w:r>
          </w:p>
        </w:tc>
        <w:tc>
          <w:tcPr>
            <w:tcW w:w="3118" w:type="dxa"/>
            <w:shd w:val="clear" w:color="auto" w:fill="auto"/>
          </w:tcPr>
          <w:p w14:paraId="0430583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3E3F37BF" w14:textId="77777777" w:rsidTr="00EA2412">
        <w:tc>
          <w:tcPr>
            <w:tcW w:w="426" w:type="dxa"/>
            <w:vMerge/>
            <w:shd w:val="clear" w:color="auto" w:fill="auto"/>
          </w:tcPr>
          <w:p w14:paraId="54F97A38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1D29CDA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7D7F6E5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- контрольные вырезки из наиболее изношенных труб</w:t>
            </w:r>
          </w:p>
        </w:tc>
        <w:tc>
          <w:tcPr>
            <w:tcW w:w="1276" w:type="dxa"/>
            <w:shd w:val="clear" w:color="auto" w:fill="auto"/>
          </w:tcPr>
          <w:p w14:paraId="03275C4E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ЛИ (внутренние отложения)</w:t>
            </w:r>
          </w:p>
        </w:tc>
        <w:tc>
          <w:tcPr>
            <w:tcW w:w="3118" w:type="dxa"/>
            <w:shd w:val="clear" w:color="auto" w:fill="auto"/>
          </w:tcPr>
          <w:p w14:paraId="180CCDC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 одной вырезке из 2-х панелей</w:t>
            </w:r>
          </w:p>
        </w:tc>
      </w:tr>
      <w:tr w:rsidR="00931A29" w:rsidRPr="00544244" w14:paraId="34828519" w14:textId="77777777" w:rsidTr="00EA2412">
        <w:tc>
          <w:tcPr>
            <w:tcW w:w="426" w:type="dxa"/>
            <w:vMerge w:val="restart"/>
            <w:shd w:val="clear" w:color="auto" w:fill="auto"/>
          </w:tcPr>
          <w:p w14:paraId="1A4A65E6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3.7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333E77F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Ширмы пароперегревателя</w:t>
            </w:r>
          </w:p>
        </w:tc>
        <w:tc>
          <w:tcPr>
            <w:tcW w:w="3657" w:type="dxa"/>
            <w:shd w:val="clear" w:color="auto" w:fill="auto"/>
          </w:tcPr>
          <w:p w14:paraId="6944BCCA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и участок трубы между ними</w:t>
            </w:r>
          </w:p>
        </w:tc>
        <w:tc>
          <w:tcPr>
            <w:tcW w:w="1276" w:type="dxa"/>
            <w:shd w:val="clear" w:color="auto" w:fill="auto"/>
          </w:tcPr>
          <w:p w14:paraId="0D0B806E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</w:t>
            </w:r>
          </w:p>
          <w:p w14:paraId="0D4AB6C8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(овальность)</w:t>
            </w:r>
          </w:p>
        </w:tc>
        <w:tc>
          <w:tcPr>
            <w:tcW w:w="3118" w:type="dxa"/>
            <w:shd w:val="clear" w:color="auto" w:fill="auto"/>
          </w:tcPr>
          <w:p w14:paraId="0652E0B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4BB4C4F4" w14:textId="77777777" w:rsidTr="00EA2412">
        <w:tc>
          <w:tcPr>
            <w:tcW w:w="426" w:type="dxa"/>
            <w:vMerge/>
            <w:shd w:val="clear" w:color="auto" w:fill="auto"/>
          </w:tcPr>
          <w:p w14:paraId="0E38DCAA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6760B4C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99C3C85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Прямые участки наружных труб ширмы на длине 1м от </w:t>
            </w:r>
            <w:proofErr w:type="spellStart"/>
            <w:r w:rsidRPr="00544244">
              <w:rPr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9CAB952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</w:t>
            </w:r>
          </w:p>
          <w:p w14:paraId="6134540E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ИК (овальность)</w:t>
            </w:r>
          </w:p>
        </w:tc>
        <w:tc>
          <w:tcPr>
            <w:tcW w:w="3118" w:type="dxa"/>
            <w:shd w:val="clear" w:color="auto" w:fill="auto"/>
          </w:tcPr>
          <w:p w14:paraId="2F89920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3073A24F" w14:textId="77777777" w:rsidTr="00EA2412">
        <w:tc>
          <w:tcPr>
            <w:tcW w:w="426" w:type="dxa"/>
            <w:vMerge/>
            <w:shd w:val="clear" w:color="auto" w:fill="auto"/>
          </w:tcPr>
          <w:p w14:paraId="70F4A260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4061FA1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9F84CEA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Участки труб по оси прохода сажеобдувочного аппарата</w:t>
            </w:r>
          </w:p>
        </w:tc>
        <w:tc>
          <w:tcPr>
            <w:tcW w:w="1276" w:type="dxa"/>
            <w:shd w:val="clear" w:color="auto" w:fill="auto"/>
          </w:tcPr>
          <w:p w14:paraId="35AB765D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0DE8A0F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Первая ширма от каждого бокового экрана</w:t>
            </w:r>
          </w:p>
        </w:tc>
      </w:tr>
      <w:tr w:rsidR="00931A29" w:rsidRPr="00544244" w14:paraId="214D2F60" w14:textId="77777777" w:rsidTr="00EA2412">
        <w:tc>
          <w:tcPr>
            <w:tcW w:w="426" w:type="dxa"/>
            <w:vMerge w:val="restart"/>
            <w:shd w:val="clear" w:color="auto" w:fill="auto"/>
          </w:tcPr>
          <w:p w14:paraId="5F26793A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3.8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2059FAD" w14:textId="77777777" w:rsidR="00931A29" w:rsidRPr="00544244" w:rsidRDefault="00931A29" w:rsidP="00931A29">
            <w:pPr>
              <w:pStyle w:val="a8"/>
              <w:snapToGrid w:val="0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Котельный пучок </w:t>
            </w:r>
            <w:proofErr w:type="spellStart"/>
            <w:r w:rsidRPr="00544244">
              <w:rPr>
                <w:sz w:val="24"/>
                <w:szCs w:val="24"/>
              </w:rPr>
              <w:t>двухбарабан-ного</w:t>
            </w:r>
            <w:proofErr w:type="spellEnd"/>
            <w:r w:rsidRPr="00544244">
              <w:rPr>
                <w:sz w:val="24"/>
                <w:szCs w:val="24"/>
              </w:rPr>
              <w:t xml:space="preserve"> котла </w:t>
            </w:r>
          </w:p>
        </w:tc>
        <w:tc>
          <w:tcPr>
            <w:tcW w:w="3657" w:type="dxa"/>
            <w:shd w:val="clear" w:color="auto" w:fill="auto"/>
          </w:tcPr>
          <w:p w14:paraId="0CCBA87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Нижние </w:t>
            </w: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двух первых рядов по ходу газов</w:t>
            </w:r>
          </w:p>
        </w:tc>
        <w:tc>
          <w:tcPr>
            <w:tcW w:w="1276" w:type="dxa"/>
            <w:shd w:val="clear" w:color="auto" w:fill="auto"/>
          </w:tcPr>
          <w:p w14:paraId="7C0B6174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 (растянутой части) ИК (овальность)</w:t>
            </w:r>
          </w:p>
        </w:tc>
        <w:tc>
          <w:tcPr>
            <w:tcW w:w="3118" w:type="dxa"/>
            <w:shd w:val="clear" w:color="auto" w:fill="auto"/>
          </w:tcPr>
          <w:p w14:paraId="5BA6991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37B25702" w14:textId="77777777" w:rsidTr="00EA2412">
        <w:tc>
          <w:tcPr>
            <w:tcW w:w="426" w:type="dxa"/>
            <w:vMerge/>
            <w:shd w:val="clear" w:color="auto" w:fill="auto"/>
          </w:tcPr>
          <w:p w14:paraId="291F4C0B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30B5177E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E52F9EB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Трубы двух первых рядов по ходу газов на расстоянии 1000мм и 400мм от нижнего </w:t>
            </w:r>
            <w:proofErr w:type="spellStart"/>
            <w:r w:rsidRPr="00544244">
              <w:rPr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04A683D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018DCB0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55EC2473" w14:textId="77777777" w:rsidTr="00EA2412">
        <w:tc>
          <w:tcPr>
            <w:tcW w:w="426" w:type="dxa"/>
            <w:vMerge/>
            <w:shd w:val="clear" w:color="auto" w:fill="auto"/>
          </w:tcPr>
          <w:p w14:paraId="4FC0B98C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F9B22A7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D8D1EA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Участки труб двух центральных рядов на длине 80мм от наружной поверхности нижнего барабана</w:t>
            </w:r>
          </w:p>
        </w:tc>
        <w:tc>
          <w:tcPr>
            <w:tcW w:w="1276" w:type="dxa"/>
            <w:shd w:val="clear" w:color="auto" w:fill="auto"/>
          </w:tcPr>
          <w:p w14:paraId="59DD0F0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109597C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Два центральных продольных ряда в доступных местах</w:t>
            </w:r>
          </w:p>
        </w:tc>
      </w:tr>
      <w:tr w:rsidR="00931A29" w:rsidRPr="00544244" w14:paraId="58A14F38" w14:textId="77777777" w:rsidTr="00EA2412">
        <w:tc>
          <w:tcPr>
            <w:tcW w:w="426" w:type="dxa"/>
            <w:vMerge/>
            <w:shd w:val="clear" w:color="auto" w:fill="auto"/>
          </w:tcPr>
          <w:p w14:paraId="5F3F3F58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86DFE92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4ECBD438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Участки труб по оси прохода сажеобдувочного аппарата</w:t>
            </w:r>
          </w:p>
        </w:tc>
        <w:tc>
          <w:tcPr>
            <w:tcW w:w="1276" w:type="dxa"/>
            <w:shd w:val="clear" w:color="auto" w:fill="auto"/>
          </w:tcPr>
          <w:p w14:paraId="7C99567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2197D3B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 в доступных местах</w:t>
            </w:r>
          </w:p>
        </w:tc>
      </w:tr>
      <w:tr w:rsidR="00931A29" w:rsidRPr="00544244" w14:paraId="3741AF63" w14:textId="77777777" w:rsidTr="00EA2412">
        <w:tc>
          <w:tcPr>
            <w:tcW w:w="426" w:type="dxa"/>
            <w:vMerge w:val="restart"/>
            <w:shd w:val="clear" w:color="auto" w:fill="auto"/>
          </w:tcPr>
          <w:p w14:paraId="3F690557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3.9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AFEA6F5" w14:textId="77777777" w:rsidR="00931A29" w:rsidRPr="00544244" w:rsidRDefault="00931A29" w:rsidP="00931A29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Конвективный пучок однобарабанного котла (панели)</w:t>
            </w:r>
          </w:p>
          <w:p w14:paraId="5657E25D" w14:textId="77777777" w:rsidR="00931A29" w:rsidRPr="00544244" w:rsidRDefault="00931A29" w:rsidP="00931A29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493F011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Первые по ходу газов трубы панелей на высоте 100-500мм от нижней отметки входа газов в газоход</w:t>
            </w:r>
          </w:p>
        </w:tc>
        <w:tc>
          <w:tcPr>
            <w:tcW w:w="1276" w:type="dxa"/>
            <w:shd w:val="clear" w:color="auto" w:fill="auto"/>
          </w:tcPr>
          <w:p w14:paraId="3A6D6D54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13080F5A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КТ</w:t>
            </w:r>
          </w:p>
        </w:tc>
      </w:tr>
      <w:tr w:rsidR="00931A29" w:rsidRPr="00544244" w14:paraId="08287AC3" w14:textId="77777777" w:rsidTr="00EA2412">
        <w:tc>
          <w:tcPr>
            <w:tcW w:w="426" w:type="dxa"/>
            <w:vMerge/>
            <w:shd w:val="clear" w:color="auto" w:fill="auto"/>
          </w:tcPr>
          <w:p w14:paraId="6DF22B93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E7E9298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58CADC8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Наружные трубы панели на расстоянии 50-200мм от нижнего коллектора панели</w:t>
            </w:r>
          </w:p>
        </w:tc>
        <w:tc>
          <w:tcPr>
            <w:tcW w:w="1276" w:type="dxa"/>
            <w:shd w:val="clear" w:color="auto" w:fill="auto"/>
          </w:tcPr>
          <w:p w14:paraId="797A5AD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65FBCE5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 панелей</w:t>
            </w:r>
          </w:p>
        </w:tc>
      </w:tr>
      <w:tr w:rsidR="00931A29" w:rsidRPr="00544244" w14:paraId="5BBE32BF" w14:textId="77777777" w:rsidTr="00EA2412">
        <w:tc>
          <w:tcPr>
            <w:tcW w:w="426" w:type="dxa"/>
            <w:vMerge/>
            <w:shd w:val="clear" w:color="auto" w:fill="auto"/>
          </w:tcPr>
          <w:p w14:paraId="13FA4E6E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49F7F4C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5E335F6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Участки труб по оси прохода сажеобдувочного аппарата</w:t>
            </w:r>
          </w:p>
        </w:tc>
        <w:tc>
          <w:tcPr>
            <w:tcW w:w="1276" w:type="dxa"/>
            <w:shd w:val="clear" w:color="auto" w:fill="auto"/>
          </w:tcPr>
          <w:p w14:paraId="289A16C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3A68A63D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 в доступных местах</w:t>
            </w:r>
          </w:p>
        </w:tc>
      </w:tr>
      <w:tr w:rsidR="00931A29" w:rsidRPr="00544244" w14:paraId="34D78032" w14:textId="77777777" w:rsidTr="00EA2412">
        <w:tc>
          <w:tcPr>
            <w:tcW w:w="426" w:type="dxa"/>
            <w:vMerge w:val="restart"/>
            <w:shd w:val="clear" w:color="auto" w:fill="auto"/>
          </w:tcPr>
          <w:p w14:paraId="2AADB942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3.10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5A8D3B8" w14:textId="77777777" w:rsidR="00931A29" w:rsidRPr="00544244" w:rsidRDefault="00931A29" w:rsidP="00931A29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Ширмы экономайзера вертикального</w:t>
            </w:r>
          </w:p>
        </w:tc>
        <w:tc>
          <w:tcPr>
            <w:tcW w:w="3657" w:type="dxa"/>
            <w:shd w:val="clear" w:color="auto" w:fill="auto"/>
          </w:tcPr>
          <w:p w14:paraId="18CF2345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на расстоянии 50-200мм от нижнего коллектора ширмы</w:t>
            </w:r>
          </w:p>
        </w:tc>
        <w:tc>
          <w:tcPr>
            <w:tcW w:w="1276" w:type="dxa"/>
            <w:shd w:val="clear" w:color="auto" w:fill="auto"/>
          </w:tcPr>
          <w:p w14:paraId="5D88D75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65BA3D8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 панелей</w:t>
            </w:r>
          </w:p>
        </w:tc>
      </w:tr>
      <w:tr w:rsidR="00931A29" w:rsidRPr="00544244" w14:paraId="7445FC02" w14:textId="77777777" w:rsidTr="00EA2412">
        <w:tc>
          <w:tcPr>
            <w:tcW w:w="426" w:type="dxa"/>
            <w:vMerge/>
            <w:shd w:val="clear" w:color="auto" w:fill="auto"/>
          </w:tcPr>
          <w:p w14:paraId="4A5DC652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0A8E0E8F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6D14477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Участки труб по оси прохода сажеобдувочных аппаратов</w:t>
            </w:r>
          </w:p>
        </w:tc>
        <w:tc>
          <w:tcPr>
            <w:tcW w:w="1276" w:type="dxa"/>
            <w:shd w:val="clear" w:color="auto" w:fill="auto"/>
          </w:tcPr>
          <w:p w14:paraId="253C4BC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1533836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Три первые ширмы от каждого </w:t>
            </w:r>
            <w:proofErr w:type="gramStart"/>
            <w:r w:rsidRPr="00544244">
              <w:rPr>
                <w:sz w:val="24"/>
                <w:szCs w:val="24"/>
              </w:rPr>
              <w:t>бокового  экрана</w:t>
            </w:r>
            <w:proofErr w:type="gramEnd"/>
          </w:p>
        </w:tc>
      </w:tr>
      <w:tr w:rsidR="00931A29" w:rsidRPr="00544244" w14:paraId="59A3EEFD" w14:textId="77777777" w:rsidTr="00EA2412">
        <w:tc>
          <w:tcPr>
            <w:tcW w:w="426" w:type="dxa"/>
            <w:shd w:val="clear" w:color="auto" w:fill="auto"/>
          </w:tcPr>
          <w:p w14:paraId="3BE1CBE4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3.11</w:t>
            </w:r>
          </w:p>
        </w:tc>
        <w:tc>
          <w:tcPr>
            <w:tcW w:w="1730" w:type="dxa"/>
            <w:shd w:val="clear" w:color="auto" w:fill="auto"/>
          </w:tcPr>
          <w:p w14:paraId="6057CAB5" w14:textId="77777777" w:rsidR="00931A29" w:rsidRPr="00544244" w:rsidRDefault="00931A29" w:rsidP="00931A29">
            <w:pPr>
              <w:pStyle w:val="a8"/>
              <w:snapToGrid w:val="0"/>
              <w:ind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Ширмы змеевикового (горизонтального экономайзера </w:t>
            </w:r>
          </w:p>
        </w:tc>
        <w:tc>
          <w:tcPr>
            <w:tcW w:w="3657" w:type="dxa"/>
            <w:shd w:val="clear" w:color="auto" w:fill="auto"/>
          </w:tcPr>
          <w:p w14:paraId="23087CA3" w14:textId="77777777" w:rsidR="00931A29" w:rsidRPr="00544244" w:rsidRDefault="00931A29" w:rsidP="00931A29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Трубы верхнего ряда каждого пакета и нижние трубы входного пакета</w:t>
            </w:r>
          </w:p>
        </w:tc>
        <w:tc>
          <w:tcPr>
            <w:tcW w:w="1276" w:type="dxa"/>
            <w:shd w:val="clear" w:color="auto" w:fill="auto"/>
          </w:tcPr>
          <w:p w14:paraId="17A24ED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48B81900" w14:textId="77777777" w:rsidR="00931A29" w:rsidRPr="00544244" w:rsidRDefault="00931A29" w:rsidP="009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>По 10 труб каждого пакета</w:t>
            </w:r>
          </w:p>
        </w:tc>
      </w:tr>
      <w:tr w:rsidR="00931A29" w:rsidRPr="00544244" w14:paraId="1A869183" w14:textId="77777777" w:rsidTr="00EA2412">
        <w:tc>
          <w:tcPr>
            <w:tcW w:w="426" w:type="dxa"/>
            <w:shd w:val="clear" w:color="auto" w:fill="auto"/>
          </w:tcPr>
          <w:p w14:paraId="01143F86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1730" w:type="dxa"/>
            <w:shd w:val="clear" w:color="auto" w:fill="auto"/>
          </w:tcPr>
          <w:p w14:paraId="00D5A278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Трубы экранов снаружи топки</w:t>
            </w:r>
          </w:p>
        </w:tc>
        <w:tc>
          <w:tcPr>
            <w:tcW w:w="3657" w:type="dxa"/>
            <w:shd w:val="clear" w:color="auto" w:fill="auto"/>
          </w:tcPr>
          <w:p w14:paraId="1EC67E35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 местах возможного попадания воды при обмывке котла, под сажеобдувочными аппаратами, под воздуховодами топки</w:t>
            </w:r>
          </w:p>
        </w:tc>
        <w:tc>
          <w:tcPr>
            <w:tcW w:w="1276" w:type="dxa"/>
            <w:shd w:val="clear" w:color="auto" w:fill="auto"/>
          </w:tcPr>
          <w:p w14:paraId="3FE4877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</w:t>
            </w:r>
          </w:p>
        </w:tc>
        <w:tc>
          <w:tcPr>
            <w:tcW w:w="3118" w:type="dxa"/>
            <w:shd w:val="clear" w:color="auto" w:fill="auto"/>
          </w:tcPr>
          <w:p w14:paraId="3D2DA10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По решению эксплуатирующей организации</w:t>
            </w:r>
          </w:p>
        </w:tc>
      </w:tr>
      <w:tr w:rsidR="00931A29" w:rsidRPr="00544244" w14:paraId="0C433492" w14:textId="77777777" w:rsidTr="00A43C6B">
        <w:tc>
          <w:tcPr>
            <w:tcW w:w="426" w:type="dxa"/>
            <w:shd w:val="clear" w:color="auto" w:fill="auto"/>
          </w:tcPr>
          <w:p w14:paraId="37890284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1E325713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Трубопроводы в пределах котла (с наружным диаметром более 57 мм)</w:t>
            </w:r>
          </w:p>
        </w:tc>
      </w:tr>
      <w:tr w:rsidR="00931A29" w:rsidRPr="00544244" w14:paraId="4E09CC0D" w14:textId="77777777" w:rsidTr="00EA2412">
        <w:tc>
          <w:tcPr>
            <w:tcW w:w="426" w:type="dxa"/>
            <w:vMerge w:val="restart"/>
            <w:shd w:val="clear" w:color="auto" w:fill="auto"/>
          </w:tcPr>
          <w:p w14:paraId="09446F27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4.1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2168E1CB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Трубопроводы </w:t>
            </w:r>
          </w:p>
        </w:tc>
        <w:tc>
          <w:tcPr>
            <w:tcW w:w="3657" w:type="dxa"/>
            <w:shd w:val="clear" w:color="auto" w:fill="auto"/>
          </w:tcPr>
          <w:p w14:paraId="4FAAEC2E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Тепловая изоляция</w:t>
            </w:r>
          </w:p>
        </w:tc>
        <w:tc>
          <w:tcPr>
            <w:tcW w:w="1276" w:type="dxa"/>
            <w:shd w:val="clear" w:color="auto" w:fill="auto"/>
          </w:tcPr>
          <w:p w14:paraId="6B338CD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33AEA557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258B5615" w14:textId="77777777" w:rsidTr="00EA2412">
        <w:tc>
          <w:tcPr>
            <w:tcW w:w="426" w:type="dxa"/>
            <w:vMerge/>
            <w:shd w:val="clear" w:color="auto" w:fill="auto"/>
          </w:tcPr>
          <w:p w14:paraId="68E5F991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9A430A0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AEA5B1F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Сварные соединения – стыковые и угловые</w:t>
            </w:r>
          </w:p>
        </w:tc>
        <w:tc>
          <w:tcPr>
            <w:tcW w:w="1276" w:type="dxa"/>
            <w:shd w:val="clear" w:color="auto" w:fill="auto"/>
          </w:tcPr>
          <w:p w14:paraId="5BB66470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ВК, УЗК, МПД (ЦД)</w:t>
            </w:r>
          </w:p>
        </w:tc>
        <w:tc>
          <w:tcPr>
            <w:tcW w:w="3118" w:type="dxa"/>
            <w:shd w:val="clear" w:color="auto" w:fill="auto"/>
          </w:tcPr>
          <w:p w14:paraId="7F38150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10% швов, но не менее 2 шт., трубопровода каждого назначения и типоразмера</w:t>
            </w:r>
          </w:p>
        </w:tc>
      </w:tr>
      <w:tr w:rsidR="00931A29" w:rsidRPr="00544244" w14:paraId="0F6D3E18" w14:textId="77777777" w:rsidTr="00EA2412">
        <w:tc>
          <w:tcPr>
            <w:tcW w:w="426" w:type="dxa"/>
            <w:shd w:val="clear" w:color="auto" w:fill="auto"/>
          </w:tcPr>
          <w:p w14:paraId="6D722171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4.2</w:t>
            </w:r>
          </w:p>
        </w:tc>
        <w:tc>
          <w:tcPr>
            <w:tcW w:w="1730" w:type="dxa"/>
            <w:shd w:val="clear" w:color="auto" w:fill="auto"/>
          </w:tcPr>
          <w:p w14:paraId="4E79E6A2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44244">
              <w:rPr>
                <w:sz w:val="24"/>
                <w:szCs w:val="24"/>
              </w:rPr>
              <w:t>Гибы</w:t>
            </w:r>
            <w:proofErr w:type="spellEnd"/>
            <w:r w:rsidRPr="005442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3591B4F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Наружная поверхность</w:t>
            </w:r>
          </w:p>
        </w:tc>
        <w:tc>
          <w:tcPr>
            <w:tcW w:w="1276" w:type="dxa"/>
            <w:shd w:val="clear" w:color="auto" w:fill="auto"/>
          </w:tcPr>
          <w:p w14:paraId="31D9031C" w14:textId="77777777" w:rsidR="00931A29" w:rsidRPr="00544244" w:rsidRDefault="00931A29" w:rsidP="00931A29">
            <w:pPr>
              <w:pStyle w:val="a8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ВК, УЗТ, </w:t>
            </w:r>
            <w:proofErr w:type="gramStart"/>
            <w:r w:rsidRPr="00544244">
              <w:rPr>
                <w:sz w:val="24"/>
                <w:szCs w:val="24"/>
              </w:rPr>
              <w:t>УЗК,МПД</w:t>
            </w:r>
            <w:proofErr w:type="gramEnd"/>
            <w:r w:rsidRPr="00544244">
              <w:rPr>
                <w:sz w:val="24"/>
                <w:szCs w:val="24"/>
              </w:rPr>
              <w:t>, ИК (овальность)</w:t>
            </w:r>
          </w:p>
        </w:tc>
        <w:tc>
          <w:tcPr>
            <w:tcW w:w="3118" w:type="dxa"/>
            <w:shd w:val="clear" w:color="auto" w:fill="auto"/>
          </w:tcPr>
          <w:p w14:paraId="6D5921A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Три </w:t>
            </w:r>
            <w:proofErr w:type="spellStart"/>
            <w:r w:rsidRPr="00544244">
              <w:rPr>
                <w:sz w:val="24"/>
                <w:szCs w:val="24"/>
              </w:rPr>
              <w:t>гиба</w:t>
            </w:r>
            <w:proofErr w:type="spellEnd"/>
            <w:r w:rsidRPr="00544244">
              <w:rPr>
                <w:sz w:val="24"/>
                <w:szCs w:val="24"/>
              </w:rPr>
              <w:t xml:space="preserve"> каждого назначения и типоразмера</w:t>
            </w:r>
          </w:p>
        </w:tc>
      </w:tr>
      <w:tr w:rsidR="00931A29" w:rsidRPr="00544244" w14:paraId="75C0F4A7" w14:textId="77777777" w:rsidTr="00A43C6B">
        <w:tc>
          <w:tcPr>
            <w:tcW w:w="426" w:type="dxa"/>
            <w:shd w:val="clear" w:color="auto" w:fill="auto"/>
          </w:tcPr>
          <w:p w14:paraId="6CF3CF32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60609F02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Арматура, литые детали, работающие под давлением</w:t>
            </w:r>
          </w:p>
        </w:tc>
      </w:tr>
      <w:tr w:rsidR="00931A29" w:rsidRPr="00544244" w14:paraId="023393D0" w14:textId="77777777" w:rsidTr="00EA2412">
        <w:tc>
          <w:tcPr>
            <w:tcW w:w="426" w:type="dxa"/>
            <w:vMerge w:val="restart"/>
            <w:shd w:val="clear" w:color="auto" w:fill="auto"/>
          </w:tcPr>
          <w:p w14:paraId="06769E36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5.1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FA034B1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proofErr w:type="gramStart"/>
            <w:r w:rsidRPr="00544244">
              <w:rPr>
                <w:sz w:val="24"/>
                <w:szCs w:val="24"/>
              </w:rPr>
              <w:t>Корпуса  арматуры</w:t>
            </w:r>
            <w:proofErr w:type="gramEnd"/>
            <w:r w:rsidRPr="00544244">
              <w:rPr>
                <w:sz w:val="24"/>
                <w:szCs w:val="24"/>
              </w:rPr>
              <w:t xml:space="preserve">, </w:t>
            </w:r>
          </w:p>
          <w:p w14:paraId="10123130" w14:textId="77777777" w:rsidR="00931A29" w:rsidRPr="00544244" w:rsidRDefault="00931A29" w:rsidP="00931A29">
            <w:pPr>
              <w:pStyle w:val="a8"/>
              <w:snapToGrid w:val="0"/>
              <w:ind w:left="-108" w:right="-108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литые детали </w:t>
            </w:r>
            <w:proofErr w:type="spellStart"/>
            <w:r w:rsidRPr="00544244">
              <w:rPr>
                <w:sz w:val="24"/>
                <w:szCs w:val="24"/>
              </w:rPr>
              <w:t>Ду</w:t>
            </w:r>
            <w:proofErr w:type="spellEnd"/>
            <w:r w:rsidRPr="00544244">
              <w:rPr>
                <w:sz w:val="24"/>
                <w:szCs w:val="24"/>
              </w:rPr>
              <w:t xml:space="preserve"> 100 мм и более</w:t>
            </w:r>
          </w:p>
        </w:tc>
        <w:tc>
          <w:tcPr>
            <w:tcW w:w="3657" w:type="dxa"/>
            <w:shd w:val="clear" w:color="auto" w:fill="auto"/>
          </w:tcPr>
          <w:p w14:paraId="24F5AB7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Наружная поверхность</w:t>
            </w:r>
          </w:p>
        </w:tc>
        <w:tc>
          <w:tcPr>
            <w:tcW w:w="1276" w:type="dxa"/>
            <w:shd w:val="clear" w:color="auto" w:fill="auto"/>
          </w:tcPr>
          <w:p w14:paraId="7FBFFACC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03056D02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25304A38" w14:textId="77777777" w:rsidTr="00EA2412">
        <w:tc>
          <w:tcPr>
            <w:tcW w:w="426" w:type="dxa"/>
            <w:vMerge/>
            <w:shd w:val="clear" w:color="auto" w:fill="auto"/>
          </w:tcPr>
          <w:p w14:paraId="0FBA3AE1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6718992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7CB7955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Радиусные переходы наружной поверхности</w:t>
            </w:r>
          </w:p>
        </w:tc>
        <w:tc>
          <w:tcPr>
            <w:tcW w:w="1276" w:type="dxa"/>
            <w:shd w:val="clear" w:color="auto" w:fill="auto"/>
          </w:tcPr>
          <w:p w14:paraId="29E87F8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МПД (ЦД)</w:t>
            </w:r>
          </w:p>
        </w:tc>
        <w:tc>
          <w:tcPr>
            <w:tcW w:w="3118" w:type="dxa"/>
            <w:shd w:val="clear" w:color="auto" w:fill="auto"/>
          </w:tcPr>
          <w:p w14:paraId="5771009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25%</w:t>
            </w:r>
          </w:p>
        </w:tc>
      </w:tr>
      <w:tr w:rsidR="00931A29" w:rsidRPr="00544244" w14:paraId="3647FFB2" w14:textId="77777777" w:rsidTr="00EA2412">
        <w:tc>
          <w:tcPr>
            <w:tcW w:w="426" w:type="dxa"/>
            <w:vMerge w:val="restart"/>
            <w:shd w:val="clear" w:color="auto" w:fill="auto"/>
          </w:tcPr>
          <w:p w14:paraId="489C0402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5.2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2452AD60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Шпильки </w:t>
            </w:r>
            <w:r w:rsidRPr="00544244">
              <w:rPr>
                <w:sz w:val="24"/>
                <w:szCs w:val="24"/>
              </w:rPr>
              <w:br/>
              <w:t>М36 и более</w:t>
            </w:r>
          </w:p>
        </w:tc>
        <w:tc>
          <w:tcPr>
            <w:tcW w:w="3657" w:type="dxa"/>
            <w:shd w:val="clear" w:color="auto" w:fill="auto"/>
          </w:tcPr>
          <w:p w14:paraId="12D1FDE4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Резьбовая поверхность</w:t>
            </w:r>
          </w:p>
        </w:tc>
        <w:tc>
          <w:tcPr>
            <w:tcW w:w="1276" w:type="dxa"/>
            <w:shd w:val="clear" w:color="auto" w:fill="auto"/>
          </w:tcPr>
          <w:p w14:paraId="1D05C848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ВК, МПД (ЦД), УЗК</w:t>
            </w:r>
          </w:p>
        </w:tc>
        <w:tc>
          <w:tcPr>
            <w:tcW w:w="3118" w:type="dxa"/>
            <w:shd w:val="clear" w:color="auto" w:fill="auto"/>
          </w:tcPr>
          <w:p w14:paraId="01E12B55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38FFDA91" w14:textId="77777777" w:rsidTr="00EA2412">
        <w:tc>
          <w:tcPr>
            <w:tcW w:w="426" w:type="dxa"/>
            <w:vMerge/>
            <w:shd w:val="clear" w:color="auto" w:fill="auto"/>
          </w:tcPr>
          <w:p w14:paraId="032922C4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5C276E2D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6FBA9E4C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Торцевая поверхность</w:t>
            </w:r>
          </w:p>
        </w:tc>
        <w:tc>
          <w:tcPr>
            <w:tcW w:w="1276" w:type="dxa"/>
            <w:shd w:val="clear" w:color="auto" w:fill="auto"/>
          </w:tcPr>
          <w:p w14:paraId="6557B44E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ТВ</w:t>
            </w:r>
          </w:p>
        </w:tc>
        <w:tc>
          <w:tcPr>
            <w:tcW w:w="3118" w:type="dxa"/>
            <w:shd w:val="clear" w:color="auto" w:fill="auto"/>
          </w:tcPr>
          <w:p w14:paraId="70AD075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567F1612" w14:textId="77777777" w:rsidTr="00EA2412">
        <w:tc>
          <w:tcPr>
            <w:tcW w:w="426" w:type="dxa"/>
            <w:vMerge w:val="restart"/>
            <w:shd w:val="clear" w:color="auto" w:fill="auto"/>
          </w:tcPr>
          <w:p w14:paraId="4A70C29E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2E70E59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Каркас котла</w:t>
            </w:r>
          </w:p>
        </w:tc>
        <w:tc>
          <w:tcPr>
            <w:tcW w:w="3657" w:type="dxa"/>
            <w:vMerge w:val="restart"/>
            <w:shd w:val="clear" w:color="auto" w:fill="auto"/>
          </w:tcPr>
          <w:p w14:paraId="551E5C3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Колонны, металлоконструкции потолочного перекрытия, основные балки, ригели, связи, пояса жесткости, узлы подвесок и собственно подвески элементов котла</w:t>
            </w:r>
          </w:p>
        </w:tc>
        <w:tc>
          <w:tcPr>
            <w:tcW w:w="1276" w:type="dxa"/>
            <w:shd w:val="clear" w:color="auto" w:fill="auto"/>
          </w:tcPr>
          <w:p w14:paraId="08C3F1A3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ВК</w:t>
            </w:r>
          </w:p>
        </w:tc>
        <w:tc>
          <w:tcPr>
            <w:tcW w:w="3118" w:type="dxa"/>
            <w:shd w:val="clear" w:color="auto" w:fill="auto"/>
          </w:tcPr>
          <w:p w14:paraId="6019BD46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100%</w:t>
            </w:r>
          </w:p>
        </w:tc>
      </w:tr>
      <w:tr w:rsidR="00931A29" w:rsidRPr="00544244" w14:paraId="56E74BAC" w14:textId="77777777" w:rsidTr="00EA2412">
        <w:tc>
          <w:tcPr>
            <w:tcW w:w="426" w:type="dxa"/>
            <w:vMerge/>
            <w:shd w:val="clear" w:color="auto" w:fill="auto"/>
          </w:tcPr>
          <w:p w14:paraId="647EA31A" w14:textId="77777777" w:rsidR="00931A29" w:rsidRPr="00544244" w:rsidRDefault="00931A29" w:rsidP="00931A29">
            <w:pPr>
              <w:pStyle w:val="a4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944123B" w14:textId="77777777" w:rsidR="00931A29" w:rsidRPr="00544244" w:rsidRDefault="00931A29" w:rsidP="00931A29">
            <w:pPr>
              <w:pStyle w:val="a8"/>
              <w:snapToGrid w:val="0"/>
              <w:ind w:left="-108" w:right="-108" w:firstLine="208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737C4FF3" w14:textId="77777777" w:rsidR="00931A29" w:rsidRPr="00544244" w:rsidRDefault="00931A29" w:rsidP="00931A29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141A69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>УЗТ, ИК</w:t>
            </w:r>
          </w:p>
        </w:tc>
        <w:tc>
          <w:tcPr>
            <w:tcW w:w="3118" w:type="dxa"/>
            <w:shd w:val="clear" w:color="auto" w:fill="auto"/>
          </w:tcPr>
          <w:p w14:paraId="3545EECF" w14:textId="77777777" w:rsidR="00931A29" w:rsidRPr="00544244" w:rsidRDefault="00931A29" w:rsidP="00931A2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544244">
              <w:rPr>
                <w:sz w:val="24"/>
                <w:szCs w:val="24"/>
              </w:rPr>
              <w:t xml:space="preserve">По индивидуальной </w:t>
            </w:r>
            <w:r w:rsidRPr="00544244">
              <w:rPr>
                <w:sz w:val="24"/>
                <w:szCs w:val="24"/>
              </w:rPr>
              <w:br/>
              <w:t xml:space="preserve">программе, </w:t>
            </w:r>
            <w:r w:rsidRPr="00544244">
              <w:rPr>
                <w:sz w:val="24"/>
                <w:szCs w:val="24"/>
              </w:rPr>
              <w:br/>
              <w:t xml:space="preserve">согласно РД 10-210-98 </w:t>
            </w:r>
          </w:p>
        </w:tc>
      </w:tr>
    </w:tbl>
    <w:p w14:paraId="024EF97A" w14:textId="77777777" w:rsidR="00A43C6B" w:rsidRPr="00544244" w:rsidRDefault="00A43C6B" w:rsidP="000500E0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2AC577B1" w14:textId="198D87DE" w:rsidR="000500E0" w:rsidRPr="00544244" w:rsidRDefault="000500E0" w:rsidP="000500E0">
      <w:pPr>
        <w:rPr>
          <w:rFonts w:ascii="Times New Roman" w:hAnsi="Times New Roman" w:cs="Times New Roman"/>
          <w:sz w:val="24"/>
          <w:szCs w:val="24"/>
        </w:rPr>
      </w:pPr>
      <w:r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544244">
        <w:rPr>
          <w:rFonts w:ascii="Times New Roman" w:hAnsi="Times New Roman" w:cs="Times New Roman"/>
          <w:sz w:val="24"/>
          <w:szCs w:val="24"/>
        </w:rPr>
        <w:t xml:space="preserve"> КТ</w:t>
      </w:r>
      <w:r w:rsidRPr="00544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244">
        <w:rPr>
          <w:rFonts w:ascii="Times New Roman" w:hAnsi="Times New Roman" w:cs="Times New Roman"/>
          <w:sz w:val="24"/>
          <w:szCs w:val="24"/>
        </w:rPr>
        <w:t>контрольная группа (см. примечание к приложению №2)</w:t>
      </w:r>
    </w:p>
    <w:p w14:paraId="748D87E2" w14:textId="77777777" w:rsidR="000500E0" w:rsidRPr="00544244" w:rsidRDefault="000500E0" w:rsidP="000500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Pr="005442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44244">
        <w:rPr>
          <w:rFonts w:ascii="Times New Roman" w:hAnsi="Times New Roman" w:cs="Times New Roman"/>
          <w:sz w:val="24"/>
          <w:szCs w:val="24"/>
        </w:rPr>
        <w:t>МПД</w:t>
      </w:r>
      <w:proofErr w:type="gramEnd"/>
      <w:r w:rsidRPr="00544244">
        <w:rPr>
          <w:rFonts w:ascii="Times New Roman" w:hAnsi="Times New Roman" w:cs="Times New Roman"/>
          <w:sz w:val="24"/>
          <w:szCs w:val="24"/>
        </w:rPr>
        <w:t xml:space="preserve"> (ЦД) проводится для биметаллических труб.</w:t>
      </w:r>
    </w:p>
    <w:p w14:paraId="74A2DDFD" w14:textId="77777777" w:rsidR="000500E0" w:rsidRPr="00544244" w:rsidRDefault="000500E0" w:rsidP="000500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42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3 </w:t>
      </w:r>
      <w:r w:rsidRPr="005442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44244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544244">
        <w:rPr>
          <w:rFonts w:ascii="Times New Roman" w:hAnsi="Times New Roman" w:cs="Times New Roman"/>
          <w:sz w:val="24"/>
          <w:szCs w:val="24"/>
        </w:rPr>
        <w:t xml:space="preserve"> пода со стороны топки проводится при удаленной набивке пода.</w:t>
      </w:r>
    </w:p>
    <w:p w14:paraId="272B1A8A" w14:textId="77777777" w:rsidR="00D26DAF" w:rsidRPr="00544244" w:rsidRDefault="00D26DAF" w:rsidP="00CF16CC">
      <w:pPr>
        <w:pStyle w:val="a4"/>
        <w:spacing w:after="0"/>
        <w:jc w:val="center"/>
        <w:rPr>
          <w:b/>
          <w:bCs/>
          <w:sz w:val="24"/>
          <w:szCs w:val="24"/>
        </w:rPr>
      </w:pPr>
    </w:p>
    <w:sectPr w:rsidR="00D26DAF" w:rsidRPr="00544244" w:rsidSect="005576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CDC7" w14:textId="77777777" w:rsidR="00B45F89" w:rsidRDefault="00B45F89" w:rsidP="00AD5221">
      <w:pPr>
        <w:spacing w:after="0" w:line="240" w:lineRule="auto"/>
      </w:pPr>
      <w:r>
        <w:separator/>
      </w:r>
    </w:p>
  </w:endnote>
  <w:endnote w:type="continuationSeparator" w:id="0">
    <w:p w14:paraId="6C7FF364" w14:textId="77777777" w:rsidR="00B45F89" w:rsidRDefault="00B45F89" w:rsidP="00AD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41802" w14:textId="77777777" w:rsidR="00A2521F" w:rsidRDefault="00A2521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E6B5" w14:textId="77777777" w:rsidR="00A2521F" w:rsidRDefault="00A2521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302D2" w14:textId="77777777" w:rsidR="00A2521F" w:rsidRDefault="00A252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33B85" w14:textId="77777777" w:rsidR="00B45F89" w:rsidRDefault="00B45F89" w:rsidP="00AD5221">
      <w:pPr>
        <w:spacing w:after="0" w:line="240" w:lineRule="auto"/>
      </w:pPr>
      <w:r>
        <w:separator/>
      </w:r>
    </w:p>
  </w:footnote>
  <w:footnote w:type="continuationSeparator" w:id="0">
    <w:p w14:paraId="0E8FE206" w14:textId="77777777" w:rsidR="00B45F89" w:rsidRDefault="00B45F89" w:rsidP="00AD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67D3B" w14:textId="77777777" w:rsidR="00A2521F" w:rsidRDefault="00A252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D6BB4" w14:textId="77777777" w:rsidR="00B21D0E" w:rsidRDefault="00B21D0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521F">
      <w:rPr>
        <w:noProof/>
      </w:rPr>
      <w:t>22</w:t>
    </w:r>
    <w:r>
      <w:rPr>
        <w:noProof/>
      </w:rPr>
      <w:fldChar w:fldCharType="end"/>
    </w:r>
  </w:p>
  <w:p w14:paraId="6D298B31" w14:textId="77777777" w:rsidR="00B21D0E" w:rsidRDefault="00B21D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70EAE" w14:textId="77777777" w:rsidR="00A2521F" w:rsidRDefault="00A2521F">
    <w:pPr>
      <w:pStyle w:val="a6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B9F0D2B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9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2A94213"/>
    <w:multiLevelType w:val="hybridMultilevel"/>
    <w:tmpl w:val="12942E80"/>
    <w:lvl w:ilvl="0" w:tplc="D95A03B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F2"/>
    <w:multiLevelType w:val="hybridMultilevel"/>
    <w:tmpl w:val="CC92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747DB"/>
    <w:multiLevelType w:val="hybridMultilevel"/>
    <w:tmpl w:val="D56E9CAE"/>
    <w:lvl w:ilvl="0" w:tplc="D95A03B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D95A03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F5"/>
    <w:rsid w:val="00002DD1"/>
    <w:rsid w:val="000143EC"/>
    <w:rsid w:val="00020A02"/>
    <w:rsid w:val="000500E0"/>
    <w:rsid w:val="00051758"/>
    <w:rsid w:val="00053800"/>
    <w:rsid w:val="00054C66"/>
    <w:rsid w:val="00057C9F"/>
    <w:rsid w:val="00061524"/>
    <w:rsid w:val="00062877"/>
    <w:rsid w:val="00072A35"/>
    <w:rsid w:val="00075CDF"/>
    <w:rsid w:val="00083A70"/>
    <w:rsid w:val="000B5735"/>
    <w:rsid w:val="000C4F64"/>
    <w:rsid w:val="000D463D"/>
    <w:rsid w:val="000E72CA"/>
    <w:rsid w:val="000F6429"/>
    <w:rsid w:val="000F6C44"/>
    <w:rsid w:val="001162C8"/>
    <w:rsid w:val="00152B83"/>
    <w:rsid w:val="00175C69"/>
    <w:rsid w:val="00186D23"/>
    <w:rsid w:val="00187516"/>
    <w:rsid w:val="00192E2C"/>
    <w:rsid w:val="001D4C7D"/>
    <w:rsid w:val="00227302"/>
    <w:rsid w:val="00244344"/>
    <w:rsid w:val="00247931"/>
    <w:rsid w:val="00252651"/>
    <w:rsid w:val="00270D6D"/>
    <w:rsid w:val="002847D9"/>
    <w:rsid w:val="002960A7"/>
    <w:rsid w:val="00296DBF"/>
    <w:rsid w:val="002A6A30"/>
    <w:rsid w:val="002C4459"/>
    <w:rsid w:val="002D18A8"/>
    <w:rsid w:val="002D49BF"/>
    <w:rsid w:val="002F36A2"/>
    <w:rsid w:val="002F3A13"/>
    <w:rsid w:val="00310E7E"/>
    <w:rsid w:val="00316549"/>
    <w:rsid w:val="00334F43"/>
    <w:rsid w:val="00345DCD"/>
    <w:rsid w:val="0036232F"/>
    <w:rsid w:val="00376085"/>
    <w:rsid w:val="003B1AA0"/>
    <w:rsid w:val="003D312B"/>
    <w:rsid w:val="003D357D"/>
    <w:rsid w:val="003F26E9"/>
    <w:rsid w:val="00404377"/>
    <w:rsid w:val="00423A78"/>
    <w:rsid w:val="00436542"/>
    <w:rsid w:val="004447E1"/>
    <w:rsid w:val="00453135"/>
    <w:rsid w:val="004735B4"/>
    <w:rsid w:val="00476DB4"/>
    <w:rsid w:val="00482F1C"/>
    <w:rsid w:val="004B2386"/>
    <w:rsid w:val="004B4618"/>
    <w:rsid w:val="004C3CE3"/>
    <w:rsid w:val="004C6604"/>
    <w:rsid w:val="004D4471"/>
    <w:rsid w:val="005035CA"/>
    <w:rsid w:val="00541868"/>
    <w:rsid w:val="00544244"/>
    <w:rsid w:val="00547131"/>
    <w:rsid w:val="0055761A"/>
    <w:rsid w:val="005712D0"/>
    <w:rsid w:val="00571CF5"/>
    <w:rsid w:val="005829AD"/>
    <w:rsid w:val="005C6FA1"/>
    <w:rsid w:val="005F5F42"/>
    <w:rsid w:val="006121CE"/>
    <w:rsid w:val="0061799A"/>
    <w:rsid w:val="006302F4"/>
    <w:rsid w:val="00642C57"/>
    <w:rsid w:val="006806C1"/>
    <w:rsid w:val="00691C40"/>
    <w:rsid w:val="006973F3"/>
    <w:rsid w:val="006B280C"/>
    <w:rsid w:val="006C01D2"/>
    <w:rsid w:val="006C335C"/>
    <w:rsid w:val="006E05BB"/>
    <w:rsid w:val="006F2F54"/>
    <w:rsid w:val="00705533"/>
    <w:rsid w:val="00745F4D"/>
    <w:rsid w:val="007545E2"/>
    <w:rsid w:val="0076705F"/>
    <w:rsid w:val="0077298D"/>
    <w:rsid w:val="0077519B"/>
    <w:rsid w:val="007A6C8B"/>
    <w:rsid w:val="007B75DD"/>
    <w:rsid w:val="007C07FA"/>
    <w:rsid w:val="007C15E2"/>
    <w:rsid w:val="007C642F"/>
    <w:rsid w:val="007D2B88"/>
    <w:rsid w:val="007E411B"/>
    <w:rsid w:val="007F3A45"/>
    <w:rsid w:val="00803ED5"/>
    <w:rsid w:val="008309F8"/>
    <w:rsid w:val="0084274A"/>
    <w:rsid w:val="00850BBF"/>
    <w:rsid w:val="00855F87"/>
    <w:rsid w:val="008618AC"/>
    <w:rsid w:val="0086559D"/>
    <w:rsid w:val="00873F31"/>
    <w:rsid w:val="00875C1B"/>
    <w:rsid w:val="008E68B0"/>
    <w:rsid w:val="00916395"/>
    <w:rsid w:val="00931A29"/>
    <w:rsid w:val="00934F35"/>
    <w:rsid w:val="00946722"/>
    <w:rsid w:val="009674CF"/>
    <w:rsid w:val="00971332"/>
    <w:rsid w:val="00990637"/>
    <w:rsid w:val="00996B78"/>
    <w:rsid w:val="009A6187"/>
    <w:rsid w:val="009D31F4"/>
    <w:rsid w:val="009E7874"/>
    <w:rsid w:val="00A04A60"/>
    <w:rsid w:val="00A2521F"/>
    <w:rsid w:val="00A2612A"/>
    <w:rsid w:val="00A42DB4"/>
    <w:rsid w:val="00A43C6B"/>
    <w:rsid w:val="00A54ADE"/>
    <w:rsid w:val="00A57F9F"/>
    <w:rsid w:val="00A6037E"/>
    <w:rsid w:val="00A60DB2"/>
    <w:rsid w:val="00AA4381"/>
    <w:rsid w:val="00AB2A2F"/>
    <w:rsid w:val="00AD39FA"/>
    <w:rsid w:val="00AD5221"/>
    <w:rsid w:val="00AD68C6"/>
    <w:rsid w:val="00AD79BC"/>
    <w:rsid w:val="00B21D0E"/>
    <w:rsid w:val="00B23498"/>
    <w:rsid w:val="00B31BA3"/>
    <w:rsid w:val="00B45F89"/>
    <w:rsid w:val="00B470EB"/>
    <w:rsid w:val="00B503A4"/>
    <w:rsid w:val="00B60DA1"/>
    <w:rsid w:val="00B66D89"/>
    <w:rsid w:val="00B93860"/>
    <w:rsid w:val="00B964DD"/>
    <w:rsid w:val="00BA6A10"/>
    <w:rsid w:val="00BA7578"/>
    <w:rsid w:val="00BB573A"/>
    <w:rsid w:val="00BC320D"/>
    <w:rsid w:val="00BD2638"/>
    <w:rsid w:val="00BE0992"/>
    <w:rsid w:val="00BE2ACA"/>
    <w:rsid w:val="00BE6ED8"/>
    <w:rsid w:val="00BF22E3"/>
    <w:rsid w:val="00C0557A"/>
    <w:rsid w:val="00C16AD6"/>
    <w:rsid w:val="00C24685"/>
    <w:rsid w:val="00C52CF5"/>
    <w:rsid w:val="00C60EDA"/>
    <w:rsid w:val="00C63DB7"/>
    <w:rsid w:val="00CB300E"/>
    <w:rsid w:val="00CE0128"/>
    <w:rsid w:val="00CE3D16"/>
    <w:rsid w:val="00CF16CC"/>
    <w:rsid w:val="00CF7008"/>
    <w:rsid w:val="00D13D61"/>
    <w:rsid w:val="00D13E3D"/>
    <w:rsid w:val="00D2316A"/>
    <w:rsid w:val="00D26DAF"/>
    <w:rsid w:val="00D324A4"/>
    <w:rsid w:val="00D33611"/>
    <w:rsid w:val="00D4496D"/>
    <w:rsid w:val="00D60A04"/>
    <w:rsid w:val="00D611E8"/>
    <w:rsid w:val="00D62561"/>
    <w:rsid w:val="00DB1B23"/>
    <w:rsid w:val="00DC16D4"/>
    <w:rsid w:val="00DC3FD4"/>
    <w:rsid w:val="00DD5F2D"/>
    <w:rsid w:val="00E237C0"/>
    <w:rsid w:val="00E32D34"/>
    <w:rsid w:val="00E4579A"/>
    <w:rsid w:val="00E50B7E"/>
    <w:rsid w:val="00E5785F"/>
    <w:rsid w:val="00EA1C79"/>
    <w:rsid w:val="00EA2412"/>
    <w:rsid w:val="00EB6C77"/>
    <w:rsid w:val="00ED1AC4"/>
    <w:rsid w:val="00EE2B9D"/>
    <w:rsid w:val="00EE6CA7"/>
    <w:rsid w:val="00F17FF5"/>
    <w:rsid w:val="00F238B1"/>
    <w:rsid w:val="00F31010"/>
    <w:rsid w:val="00F3463D"/>
    <w:rsid w:val="00F426D9"/>
    <w:rsid w:val="00F6779B"/>
    <w:rsid w:val="00F81958"/>
    <w:rsid w:val="00F84EBC"/>
    <w:rsid w:val="00F922EC"/>
    <w:rsid w:val="00FA0C96"/>
    <w:rsid w:val="00FA105B"/>
    <w:rsid w:val="00FC64EA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8861"/>
  <w15:docId w15:val="{E153F7A8-33A9-49B0-837D-D3C0547D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221"/>
  </w:style>
  <w:style w:type="paragraph" w:styleId="1">
    <w:name w:val="heading 1"/>
    <w:basedOn w:val="a"/>
    <w:next w:val="a"/>
    <w:link w:val="10"/>
    <w:qFormat/>
    <w:rsid w:val="005712D0"/>
    <w:pPr>
      <w:keepNext/>
      <w:tabs>
        <w:tab w:val="left" w:pos="9072"/>
      </w:tabs>
      <w:spacing w:before="120" w:after="0" w:line="360" w:lineRule="auto"/>
      <w:ind w:firstLine="426"/>
      <w:outlineLvl w:val="0"/>
    </w:pPr>
    <w:rPr>
      <w:bCs/>
      <w:kern w:val="32"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12D0"/>
    <w:rPr>
      <w:bCs/>
      <w:kern w:val="32"/>
      <w:sz w:val="24"/>
      <w:szCs w:val="32"/>
    </w:rPr>
  </w:style>
  <w:style w:type="paragraph" w:customStyle="1" w:styleId="headertext">
    <w:name w:val="headertext"/>
    <w:basedOn w:val="a"/>
    <w:rsid w:val="0061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6121CE"/>
  </w:style>
  <w:style w:type="character" w:styleId="a3">
    <w:name w:val="Hyperlink"/>
    <w:basedOn w:val="a0"/>
    <w:uiPriority w:val="99"/>
    <w:unhideWhenUsed/>
    <w:rsid w:val="006121CE"/>
    <w:rPr>
      <w:color w:val="0000FF"/>
      <w:u w:val="single"/>
    </w:rPr>
  </w:style>
  <w:style w:type="character" w:customStyle="1" w:styleId="match">
    <w:name w:val="match"/>
    <w:basedOn w:val="a0"/>
    <w:rsid w:val="006121CE"/>
  </w:style>
  <w:style w:type="paragraph" w:styleId="a4">
    <w:name w:val="Body Text"/>
    <w:basedOn w:val="a"/>
    <w:link w:val="a5"/>
    <w:rsid w:val="00A57F9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57F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rsid w:val="00A57F9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7F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A57F9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E3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6C8B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A25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29F6-4773-4C33-BAF6-DFA8B36D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Григорьев</dc:creator>
  <cp:lastModifiedBy>Васильев Александр Геннадьевич</cp:lastModifiedBy>
  <cp:revision>3</cp:revision>
  <dcterms:created xsi:type="dcterms:W3CDTF">2022-10-24T12:21:00Z</dcterms:created>
  <dcterms:modified xsi:type="dcterms:W3CDTF">2022-10-24T12:21:00Z</dcterms:modified>
</cp:coreProperties>
</file>